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5" w:rsidRDefault="00493C15" w:rsidP="00493C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3C15">
        <w:rPr>
          <w:rFonts w:ascii="Times New Roman" w:hAnsi="Times New Roman" w:cs="Times New Roman"/>
          <w:sz w:val="28"/>
          <w:szCs w:val="28"/>
        </w:rPr>
        <w:t>Сохрани урожай от пожара!</w:t>
      </w:r>
      <w:bookmarkStart w:id="0" w:name="_GoBack"/>
      <w:bookmarkEnd w:id="0"/>
    </w:p>
    <w:p w:rsidR="00493C15" w:rsidRPr="00C87C79" w:rsidRDefault="00493C15" w:rsidP="00493C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7C79" w:rsidRPr="00C87C79" w:rsidRDefault="00493C15" w:rsidP="00C87C7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493C15">
        <w:rPr>
          <w:rFonts w:ascii="Times New Roman" w:hAnsi="Times New Roman" w:cs="Times New Roman"/>
          <w:sz w:val="24"/>
          <w:szCs w:val="24"/>
        </w:rPr>
        <w:t xml:space="preserve">Сохранить урожай и уберечь его от огня – это </w:t>
      </w:r>
      <w:r w:rsidR="00C03C28">
        <w:rPr>
          <w:rFonts w:ascii="Times New Roman" w:hAnsi="Times New Roman" w:cs="Times New Roman"/>
          <w:sz w:val="24"/>
          <w:szCs w:val="24"/>
        </w:rPr>
        <w:t>одна из основных</w:t>
      </w:r>
      <w:r w:rsidRPr="00493C15">
        <w:rPr>
          <w:rFonts w:ascii="Times New Roman" w:hAnsi="Times New Roman" w:cs="Times New Roman"/>
          <w:sz w:val="24"/>
          <w:szCs w:val="24"/>
        </w:rPr>
        <w:t xml:space="preserve"> задач агропромышленной отрасли. </w:t>
      </w:r>
      <w:r w:rsidR="00C87C79" w:rsidRPr="00C87C79">
        <w:rPr>
          <w:rFonts w:ascii="Times New Roman" w:hAnsi="Times New Roman" w:cs="Times New Roman"/>
          <w:sz w:val="24"/>
          <w:szCs w:val="24"/>
        </w:rPr>
        <w:t>Ведь п</w:t>
      </w:r>
      <w:r w:rsidRPr="00C87C79">
        <w:rPr>
          <w:rFonts w:ascii="Times New Roman" w:hAnsi="Times New Roman" w:cs="Times New Roman"/>
          <w:sz w:val="24"/>
          <w:szCs w:val="24"/>
        </w:rPr>
        <w:t xml:space="preserve">ериод сбора урожая характеризуется повышенной пожарной опасностью, при которой возникает высокая вероятность возникновения пожаров. Угрожающую обстановку создают жаркая погода, сухие хлеба, </w:t>
      </w:r>
      <w:proofErr w:type="spellStart"/>
      <w:r w:rsidRPr="00C87C79">
        <w:rPr>
          <w:rFonts w:ascii="Times New Roman" w:hAnsi="Times New Roman" w:cs="Times New Roman"/>
          <w:sz w:val="24"/>
          <w:szCs w:val="24"/>
        </w:rPr>
        <w:t>энергонасыщенность</w:t>
      </w:r>
      <w:proofErr w:type="spellEnd"/>
      <w:r w:rsidRPr="00C87C79">
        <w:rPr>
          <w:rFonts w:ascii="Times New Roman" w:hAnsi="Times New Roman" w:cs="Times New Roman"/>
          <w:sz w:val="24"/>
          <w:szCs w:val="24"/>
        </w:rPr>
        <w:t xml:space="preserve"> хлебоуборочной </w:t>
      </w:r>
      <w:r w:rsidR="00C87C79" w:rsidRPr="00C87C79">
        <w:rPr>
          <w:rFonts w:ascii="Times New Roman" w:hAnsi="Times New Roman" w:cs="Times New Roman"/>
          <w:sz w:val="24"/>
          <w:szCs w:val="24"/>
        </w:rPr>
        <w:t>техники</w:t>
      </w:r>
      <w:r w:rsidRPr="00C87C79">
        <w:rPr>
          <w:rFonts w:ascii="Times New Roman" w:hAnsi="Times New Roman" w:cs="Times New Roman"/>
          <w:sz w:val="24"/>
          <w:szCs w:val="24"/>
        </w:rPr>
        <w:t>, котор</w:t>
      </w:r>
      <w:r w:rsidR="00C87C79" w:rsidRPr="00C87C79">
        <w:rPr>
          <w:rFonts w:ascii="Times New Roman" w:hAnsi="Times New Roman" w:cs="Times New Roman"/>
          <w:sz w:val="24"/>
          <w:szCs w:val="24"/>
        </w:rPr>
        <w:t>ая</w:t>
      </w:r>
      <w:r w:rsidRPr="00C87C79">
        <w:rPr>
          <w:rFonts w:ascii="Times New Roman" w:hAnsi="Times New Roman" w:cs="Times New Roman"/>
          <w:sz w:val="24"/>
          <w:szCs w:val="24"/>
        </w:rPr>
        <w:t xml:space="preserve"> мо</w:t>
      </w:r>
      <w:r w:rsidR="00C87C79" w:rsidRPr="00C87C79">
        <w:rPr>
          <w:rFonts w:ascii="Times New Roman" w:hAnsi="Times New Roman" w:cs="Times New Roman"/>
          <w:sz w:val="24"/>
          <w:szCs w:val="24"/>
        </w:rPr>
        <w:t>же</w:t>
      </w:r>
      <w:r w:rsidRPr="00C87C79">
        <w:rPr>
          <w:rFonts w:ascii="Times New Roman" w:hAnsi="Times New Roman" w:cs="Times New Roman"/>
          <w:sz w:val="24"/>
          <w:szCs w:val="24"/>
        </w:rPr>
        <w:t xml:space="preserve">т находиться в неисправном состоянии. Именно в это время малейшая неосторожность с огнем в хлебных массивах – брошенный окурок, искры от сельхозмашин, или неосторожность с использованием открытого огня, могут привести к пожару. Каждый работник должен помнить, что малейшее нарушение правил техники безопасности или правильных приемов выполнения работы может привести к несчастному случаю. Именно поэтому нужно знать правила пожарной безопасности, способы тушения пожара и соблюдать меры, предотвращающие возникновение пожаров. </w:t>
      </w:r>
    </w:p>
    <w:p w:rsidR="00493C15" w:rsidRPr="00C87C79" w:rsidRDefault="00493C15" w:rsidP="00C87C7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>Руководителям, сельскохозяйственных предприятий, крестьянско-фермерских хозяйств при производстве сельскохозяйственных работ по уборке урожая необходимо соблюдать требования Правил противопожарного режима в Российской Федерации:</w:t>
      </w:r>
    </w:p>
    <w:p w:rsidR="00493C15" w:rsidRPr="00C87C79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>- все задействованные в уборке урожая лица должны пройти противопожарный инструктаж, а уборочные агрегаты и автомобили необходимо оснастить первичными средствами пожаротушения (комбайны всех типов и тракторы – двумя огне</w:t>
      </w:r>
      <w:r w:rsidR="00C03C28">
        <w:rPr>
          <w:rFonts w:ascii="Times New Roman" w:hAnsi="Times New Roman" w:cs="Times New Roman"/>
          <w:sz w:val="24"/>
          <w:szCs w:val="24"/>
        </w:rPr>
        <w:t>тушителями и штыковыми лопатами</w:t>
      </w:r>
      <w:r w:rsidRPr="00C87C79">
        <w:rPr>
          <w:rFonts w:ascii="Times New Roman" w:hAnsi="Times New Roman" w:cs="Times New Roman"/>
          <w:sz w:val="24"/>
          <w:szCs w:val="24"/>
        </w:rPr>
        <w:t xml:space="preserve">), оборудовать исправными искрогасителями и иметь отрегулированные системы питания, зажигания и смазки; </w:t>
      </w:r>
    </w:p>
    <w:p w:rsidR="00493C15" w:rsidRPr="00C87C79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 xml:space="preserve">- хлебные поля в местах их прилегания к степной полосе, автомобильным дорогам и лесопосадкам должны быть окошены и опаханы полосой шириной не менее 4 м.; </w:t>
      </w:r>
    </w:p>
    <w:p w:rsidR="00493C15" w:rsidRPr="00C87C79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 xml:space="preserve">- уборка зерновых должна проходить с разбивкой хлебных массивов на участки площадью не более 50 га, между которыми необходимо сделать прокосы шириной не менее 8 м, посреди которых делается пропашка шириной не менее 4 м.; </w:t>
      </w:r>
    </w:p>
    <w:p w:rsidR="00493C15" w:rsidRPr="00C87C79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 xml:space="preserve">- временные полевые станы следует располагать не ближе 100 м от хлебных массивов, токов и т. п. Площадки станов, </w:t>
      </w:r>
      <w:proofErr w:type="spellStart"/>
      <w:r w:rsidRPr="00C87C79">
        <w:rPr>
          <w:rFonts w:ascii="Times New Roman" w:hAnsi="Times New Roman" w:cs="Times New Roman"/>
          <w:sz w:val="24"/>
          <w:szCs w:val="24"/>
        </w:rPr>
        <w:t>зернотоков</w:t>
      </w:r>
      <w:proofErr w:type="spellEnd"/>
      <w:r w:rsidRPr="00C87C79">
        <w:rPr>
          <w:rFonts w:ascii="Times New Roman" w:hAnsi="Times New Roman" w:cs="Times New Roman"/>
          <w:sz w:val="24"/>
          <w:szCs w:val="24"/>
        </w:rPr>
        <w:t xml:space="preserve"> должны опахиваться защитной полосой шириной не менее 4 м.; </w:t>
      </w:r>
    </w:p>
    <w:p w:rsidR="00493C15" w:rsidRPr="00C87C79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 xml:space="preserve">- в непосредственной близости от убираемых полей площадью более 25 га необходимо иметь трактор с плугом для опашки в случае пожара зоны горения; </w:t>
      </w:r>
    </w:p>
    <w:p w:rsidR="00C03C28" w:rsidRDefault="00493C15" w:rsidP="004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>- запрещено сжигать стерню, пожнивные оста</w:t>
      </w:r>
      <w:r w:rsidR="00C03C28">
        <w:rPr>
          <w:rFonts w:ascii="Times New Roman" w:hAnsi="Times New Roman" w:cs="Times New Roman"/>
          <w:sz w:val="24"/>
          <w:szCs w:val="24"/>
        </w:rPr>
        <w:t>тки и разводить костры на полях.</w:t>
      </w:r>
    </w:p>
    <w:p w:rsidR="00C03C28" w:rsidRPr="00C03C28" w:rsidRDefault="00C03C28" w:rsidP="0032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28">
        <w:rPr>
          <w:rFonts w:ascii="Times New Roman" w:hAnsi="Times New Roman" w:cs="Times New Roman"/>
          <w:sz w:val="24"/>
          <w:szCs w:val="24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r w:rsidR="00324117">
        <w:rPr>
          <w:rFonts w:ascii="Times New Roman" w:hAnsi="Times New Roman" w:cs="Times New Roman"/>
          <w:sz w:val="24"/>
          <w:szCs w:val="24"/>
        </w:rPr>
        <w:t>.</w:t>
      </w:r>
    </w:p>
    <w:p w:rsidR="00493C15" w:rsidRPr="00C87C79" w:rsidRDefault="00493C15" w:rsidP="0032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 xml:space="preserve">Запрещается работа тракторов, самоходных шасси и автомобилей без капотов или с открытыми капотами. Узлы и детали уборочных машин должны своевременно очищаться от пыли, соломы и </w:t>
      </w:r>
      <w:proofErr w:type="spellStart"/>
      <w:r w:rsidRPr="00C87C79">
        <w:rPr>
          <w:rFonts w:ascii="Times New Roman" w:hAnsi="Times New Roman" w:cs="Times New Roman"/>
          <w:sz w:val="24"/>
          <w:szCs w:val="24"/>
        </w:rPr>
        <w:t>зернотоков</w:t>
      </w:r>
      <w:proofErr w:type="spellEnd"/>
      <w:r w:rsidRPr="00C87C79">
        <w:rPr>
          <w:rFonts w:ascii="Times New Roman" w:hAnsi="Times New Roman" w:cs="Times New Roman"/>
          <w:sz w:val="24"/>
          <w:szCs w:val="24"/>
        </w:rPr>
        <w:t>.</w:t>
      </w:r>
    </w:p>
    <w:p w:rsidR="005F1BBA" w:rsidRDefault="00493C15" w:rsidP="0049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79">
        <w:rPr>
          <w:rFonts w:ascii="Times New Roman" w:hAnsi="Times New Roman" w:cs="Times New Roman"/>
          <w:sz w:val="24"/>
          <w:szCs w:val="24"/>
        </w:rPr>
        <w:t>Комплексные меры по предотвращению возгораний и неукоснительное соблюдение правил пожарной безопасности поможет сохранить весь урожай зерновых культур от огня.</w:t>
      </w:r>
    </w:p>
    <w:p w:rsidR="006D6CAE" w:rsidRPr="006D6CAE" w:rsidRDefault="006D6CAE" w:rsidP="006D6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CAE">
        <w:rPr>
          <w:rFonts w:ascii="Times New Roman" w:hAnsi="Times New Roman" w:cs="Times New Roman"/>
          <w:sz w:val="24"/>
          <w:szCs w:val="24"/>
        </w:rPr>
        <w:t>В случае обнаружения пожара звоните по телефону «101», «112».</w:t>
      </w:r>
    </w:p>
    <w:p w:rsidR="006D6CAE" w:rsidRPr="00C87C79" w:rsidRDefault="006D6CAE" w:rsidP="0049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C79" w:rsidRPr="00C87C79" w:rsidRDefault="00C87C79" w:rsidP="00C87C79">
      <w:pPr>
        <w:tabs>
          <w:tab w:val="left" w:pos="6765"/>
        </w:tabs>
        <w:spacing w:after="0" w:line="240" w:lineRule="auto"/>
        <w:ind w:left="5812"/>
        <w:rPr>
          <w:rStyle w:val="a3"/>
          <w:sz w:val="24"/>
          <w:szCs w:val="24"/>
        </w:rPr>
      </w:pPr>
    </w:p>
    <w:p w:rsidR="00C87C79" w:rsidRPr="00C87C79" w:rsidRDefault="00C87C79" w:rsidP="00C87C79">
      <w:pPr>
        <w:tabs>
          <w:tab w:val="left" w:pos="6765"/>
        </w:tabs>
        <w:spacing w:after="0" w:line="240" w:lineRule="auto"/>
        <w:ind w:left="581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87C79">
        <w:rPr>
          <w:rStyle w:val="a3"/>
          <w:rFonts w:ascii="Times New Roman" w:hAnsi="Times New Roman" w:cs="Times New Roman"/>
          <w:i w:val="0"/>
          <w:sz w:val="24"/>
          <w:szCs w:val="24"/>
        </w:rPr>
        <w:t>Отдел надзорной деятельности  и профилактической работы по Клетскому, Кумылженскому и Серафимовичскому районам</w:t>
      </w:r>
    </w:p>
    <w:p w:rsidR="00C87C79" w:rsidRDefault="00C87C79" w:rsidP="00C87C79">
      <w:pPr>
        <w:tabs>
          <w:tab w:val="left" w:pos="6765"/>
        </w:tabs>
        <w:spacing w:after="0" w:line="240" w:lineRule="auto"/>
        <w:ind w:left="581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87C7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ГУ МЧС России по </w:t>
      </w:r>
      <w:proofErr w:type="gramStart"/>
      <w:r w:rsidRPr="00C87C79">
        <w:rPr>
          <w:rStyle w:val="a3"/>
          <w:rFonts w:ascii="Times New Roman" w:hAnsi="Times New Roman" w:cs="Times New Roman"/>
          <w:i w:val="0"/>
          <w:sz w:val="24"/>
          <w:szCs w:val="24"/>
        </w:rPr>
        <w:t>Волгоградской  области</w:t>
      </w:r>
      <w:proofErr w:type="gramEnd"/>
    </w:p>
    <w:p w:rsidR="006D6CAE" w:rsidRDefault="006D6CAE" w:rsidP="00C87C79">
      <w:pPr>
        <w:tabs>
          <w:tab w:val="left" w:pos="6765"/>
        </w:tabs>
        <w:spacing w:after="0" w:line="240" w:lineRule="auto"/>
        <w:ind w:left="5812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6D6CAE" w:rsidRPr="003E194E" w:rsidRDefault="006D6CAE" w:rsidP="006D6CAE">
      <w:pPr>
        <w:tabs>
          <w:tab w:val="left" w:pos="6765"/>
        </w:tabs>
        <w:suppressAutoHyphens/>
        <w:spacing w:after="0" w:line="240" w:lineRule="auto"/>
        <w:ind w:left="5812"/>
        <w:rPr>
          <w:rFonts w:ascii="Times New Roman" w:hAnsi="Times New Roman" w:cs="Times New Roman"/>
          <w:iCs/>
          <w:sz w:val="24"/>
          <w:szCs w:val="24"/>
        </w:rPr>
      </w:pPr>
      <w:r w:rsidRPr="003E194E">
        <w:rPr>
          <w:rFonts w:ascii="Times New Roman" w:hAnsi="Times New Roman" w:cs="Times New Roman"/>
          <w:iCs/>
          <w:sz w:val="24"/>
          <w:szCs w:val="24"/>
        </w:rPr>
        <w:t>Отделение противопожарной профилактики ГКУ ВО 6 отряд ПС</w:t>
      </w:r>
    </w:p>
    <w:p w:rsidR="006D6CAE" w:rsidRPr="00C87C79" w:rsidRDefault="006D6CAE" w:rsidP="00C87C79">
      <w:pPr>
        <w:tabs>
          <w:tab w:val="left" w:pos="6765"/>
        </w:tabs>
        <w:spacing w:after="0" w:line="240" w:lineRule="auto"/>
        <w:ind w:left="5812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87C79" w:rsidRDefault="00C87C79" w:rsidP="00493C15">
      <w:pPr>
        <w:spacing w:after="0" w:line="240" w:lineRule="auto"/>
        <w:ind w:firstLine="708"/>
        <w:jc w:val="both"/>
      </w:pPr>
    </w:p>
    <w:sectPr w:rsidR="00C87C79" w:rsidSect="006D6C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5"/>
    <w:rsid w:val="00324117"/>
    <w:rsid w:val="00493C15"/>
    <w:rsid w:val="005F1BBA"/>
    <w:rsid w:val="006D6CAE"/>
    <w:rsid w:val="00C03C28"/>
    <w:rsid w:val="00C87C79"/>
    <w:rsid w:val="00C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D0BF-858C-406D-9F82-A3F5E88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3C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3C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C87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user</cp:lastModifiedBy>
  <cp:revision>3</cp:revision>
  <dcterms:created xsi:type="dcterms:W3CDTF">2022-06-21T13:07:00Z</dcterms:created>
  <dcterms:modified xsi:type="dcterms:W3CDTF">2022-06-21T13:09:00Z</dcterms:modified>
</cp:coreProperties>
</file>