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1E" w:rsidRPr="001D5D37" w:rsidRDefault="00BC551E" w:rsidP="00BC551E">
      <w:pPr>
        <w:tabs>
          <w:tab w:val="left" w:pos="3598"/>
        </w:tabs>
        <w:ind w:left="6379" w:hanging="6379"/>
        <w:jc w:val="right"/>
        <w:rPr>
          <w:sz w:val="20"/>
          <w:szCs w:val="20"/>
        </w:rPr>
      </w:pPr>
      <w:r w:rsidRPr="001D5D37">
        <w:rPr>
          <w:sz w:val="20"/>
          <w:szCs w:val="20"/>
        </w:rPr>
        <w:t>Приложение</w:t>
      </w:r>
    </w:p>
    <w:p w:rsidR="00BC551E" w:rsidRDefault="00BC551E" w:rsidP="00BC551E">
      <w:pPr>
        <w:tabs>
          <w:tab w:val="left" w:pos="3598"/>
        </w:tabs>
        <w:ind w:left="6379" w:hanging="6379"/>
        <w:jc w:val="right"/>
        <w:rPr>
          <w:sz w:val="20"/>
          <w:szCs w:val="20"/>
        </w:rPr>
      </w:pPr>
      <w:r w:rsidRPr="001D5D37">
        <w:rPr>
          <w:sz w:val="20"/>
          <w:szCs w:val="20"/>
        </w:rPr>
        <w:t xml:space="preserve">К </w:t>
      </w:r>
      <w:r>
        <w:rPr>
          <w:sz w:val="20"/>
          <w:szCs w:val="20"/>
        </w:rPr>
        <w:t xml:space="preserve">  </w:t>
      </w:r>
      <w:r w:rsidRPr="001D5D37">
        <w:rPr>
          <w:sz w:val="20"/>
          <w:szCs w:val="20"/>
        </w:rPr>
        <w:t xml:space="preserve"> решени</w:t>
      </w:r>
      <w:r>
        <w:rPr>
          <w:sz w:val="20"/>
          <w:szCs w:val="20"/>
        </w:rPr>
        <w:t>ю</w:t>
      </w:r>
    </w:p>
    <w:p w:rsidR="00BC551E" w:rsidRPr="001D5D37" w:rsidRDefault="00BC551E" w:rsidP="00BC551E">
      <w:pPr>
        <w:tabs>
          <w:tab w:val="left" w:pos="3598"/>
        </w:tabs>
        <w:ind w:left="6379" w:hanging="6379"/>
        <w:jc w:val="right"/>
        <w:rPr>
          <w:sz w:val="20"/>
          <w:szCs w:val="20"/>
        </w:rPr>
      </w:pPr>
      <w:r w:rsidRPr="001D5D37">
        <w:rPr>
          <w:sz w:val="20"/>
          <w:szCs w:val="20"/>
        </w:rPr>
        <w:t xml:space="preserve">  Кременского</w:t>
      </w:r>
    </w:p>
    <w:p w:rsidR="00BC551E" w:rsidRPr="001D5D37" w:rsidRDefault="00BC551E" w:rsidP="00BC551E">
      <w:pPr>
        <w:tabs>
          <w:tab w:val="left" w:pos="3598"/>
        </w:tabs>
        <w:ind w:left="6379" w:hanging="6379"/>
        <w:jc w:val="right"/>
        <w:rPr>
          <w:sz w:val="20"/>
          <w:szCs w:val="20"/>
        </w:rPr>
      </w:pPr>
      <w:r w:rsidRPr="001D5D37">
        <w:rPr>
          <w:sz w:val="20"/>
          <w:szCs w:val="20"/>
        </w:rPr>
        <w:t>Совета депутатов</w:t>
      </w:r>
    </w:p>
    <w:p w:rsidR="00BC551E" w:rsidRPr="001D5D37" w:rsidRDefault="00BC551E" w:rsidP="00BC551E">
      <w:pPr>
        <w:tabs>
          <w:tab w:val="left" w:pos="3598"/>
        </w:tabs>
        <w:ind w:left="6379" w:hanging="6379"/>
        <w:jc w:val="right"/>
        <w:rPr>
          <w:sz w:val="20"/>
          <w:szCs w:val="20"/>
        </w:rPr>
      </w:pPr>
      <w:r w:rsidRPr="001D5D37">
        <w:rPr>
          <w:sz w:val="20"/>
          <w:szCs w:val="20"/>
        </w:rPr>
        <w:t>«О бюджете Кременского</w:t>
      </w:r>
    </w:p>
    <w:p w:rsidR="00BC551E" w:rsidRPr="001D5D37" w:rsidRDefault="00BC551E" w:rsidP="00BC551E">
      <w:pPr>
        <w:tabs>
          <w:tab w:val="left" w:pos="3598"/>
        </w:tabs>
        <w:ind w:left="6379" w:hanging="6379"/>
        <w:jc w:val="right"/>
        <w:rPr>
          <w:sz w:val="20"/>
          <w:szCs w:val="20"/>
        </w:rPr>
      </w:pPr>
      <w:r w:rsidRPr="001D5D37">
        <w:rPr>
          <w:sz w:val="20"/>
          <w:szCs w:val="20"/>
        </w:rPr>
        <w:t xml:space="preserve"> сельского поселения  </w:t>
      </w:r>
    </w:p>
    <w:p w:rsidR="00BC551E" w:rsidRDefault="00BC551E" w:rsidP="00BC551E">
      <w:pPr>
        <w:tabs>
          <w:tab w:val="left" w:pos="3598"/>
        </w:tabs>
        <w:ind w:left="6379" w:hanging="6379"/>
        <w:jc w:val="right"/>
        <w:rPr>
          <w:sz w:val="20"/>
          <w:szCs w:val="20"/>
        </w:rPr>
      </w:pPr>
      <w:r w:rsidRPr="001D5D37">
        <w:rPr>
          <w:sz w:val="20"/>
          <w:szCs w:val="20"/>
        </w:rPr>
        <w:t>на 201</w:t>
      </w:r>
      <w:r w:rsidR="00C94E8E">
        <w:rPr>
          <w:sz w:val="20"/>
          <w:szCs w:val="20"/>
        </w:rPr>
        <w:t>5</w:t>
      </w:r>
      <w:r w:rsidRPr="001D5D37">
        <w:rPr>
          <w:sz w:val="20"/>
          <w:szCs w:val="20"/>
        </w:rPr>
        <w:t xml:space="preserve"> год и на период до 201</w:t>
      </w:r>
      <w:r w:rsidR="00C94E8E">
        <w:rPr>
          <w:sz w:val="20"/>
          <w:szCs w:val="20"/>
        </w:rPr>
        <w:t>7</w:t>
      </w:r>
      <w:r w:rsidRPr="001D5D37">
        <w:rPr>
          <w:sz w:val="20"/>
          <w:szCs w:val="20"/>
        </w:rPr>
        <w:t>»</w:t>
      </w:r>
    </w:p>
    <w:p w:rsidR="00BC551E" w:rsidRDefault="00BC551E" w:rsidP="00BC551E">
      <w:pPr>
        <w:tabs>
          <w:tab w:val="left" w:pos="3598"/>
        </w:tabs>
        <w:ind w:left="6379" w:hanging="6379"/>
        <w:jc w:val="right"/>
        <w:rPr>
          <w:sz w:val="20"/>
          <w:szCs w:val="20"/>
        </w:rPr>
      </w:pPr>
      <w:r>
        <w:rPr>
          <w:sz w:val="20"/>
          <w:szCs w:val="20"/>
        </w:rPr>
        <w:t xml:space="preserve">от </w:t>
      </w:r>
      <w:r w:rsidR="00C94E8E">
        <w:rPr>
          <w:sz w:val="20"/>
          <w:szCs w:val="20"/>
        </w:rPr>
        <w:t xml:space="preserve"> </w:t>
      </w:r>
      <w:proofErr w:type="gramStart"/>
      <w:r>
        <w:rPr>
          <w:sz w:val="20"/>
          <w:szCs w:val="20"/>
        </w:rPr>
        <w:t>г</w:t>
      </w:r>
      <w:proofErr w:type="gramEnd"/>
      <w:r>
        <w:rPr>
          <w:sz w:val="20"/>
          <w:szCs w:val="20"/>
        </w:rPr>
        <w:t xml:space="preserve"> № </w:t>
      </w:r>
      <w:r w:rsidR="00C94E8E">
        <w:rPr>
          <w:sz w:val="20"/>
          <w:szCs w:val="20"/>
        </w:rPr>
        <w:t xml:space="preserve"> </w:t>
      </w:r>
      <w:r w:rsidR="002A11D2">
        <w:rPr>
          <w:sz w:val="20"/>
          <w:szCs w:val="20"/>
        </w:rPr>
        <w:t>67/1 от</w:t>
      </w:r>
      <w:r w:rsidR="0037084E">
        <w:rPr>
          <w:sz w:val="20"/>
          <w:szCs w:val="20"/>
        </w:rPr>
        <w:t>23.12.2014г</w:t>
      </w:r>
    </w:p>
    <w:p w:rsidR="00BC551E" w:rsidRPr="001D5D37" w:rsidRDefault="00BC551E" w:rsidP="00BC551E">
      <w:pPr>
        <w:tabs>
          <w:tab w:val="left" w:pos="3598"/>
        </w:tabs>
        <w:ind w:left="6379" w:hanging="6379"/>
        <w:jc w:val="right"/>
        <w:rPr>
          <w:sz w:val="20"/>
          <w:szCs w:val="20"/>
        </w:rPr>
      </w:pPr>
      <w:r>
        <w:rPr>
          <w:sz w:val="20"/>
          <w:szCs w:val="20"/>
        </w:rPr>
        <w:t xml:space="preserve"> </w:t>
      </w:r>
    </w:p>
    <w:p w:rsidR="00BC551E" w:rsidRPr="001D5D37" w:rsidRDefault="00BC551E" w:rsidP="00BC551E">
      <w:pPr>
        <w:tabs>
          <w:tab w:val="left" w:pos="3598"/>
        </w:tabs>
        <w:ind w:left="6379" w:hanging="6379"/>
        <w:jc w:val="right"/>
        <w:rPr>
          <w:sz w:val="20"/>
          <w:szCs w:val="20"/>
        </w:rPr>
      </w:pPr>
    </w:p>
    <w:p w:rsidR="00BC551E" w:rsidRPr="001D5D37" w:rsidRDefault="00BC551E" w:rsidP="00BC551E">
      <w:pPr>
        <w:tabs>
          <w:tab w:val="left" w:pos="3598"/>
        </w:tabs>
        <w:rPr>
          <w:sz w:val="20"/>
          <w:szCs w:val="20"/>
        </w:rPr>
      </w:pPr>
    </w:p>
    <w:p w:rsidR="00BC551E" w:rsidRPr="002E71DE" w:rsidRDefault="00BC551E" w:rsidP="00BC551E">
      <w:pPr>
        <w:tabs>
          <w:tab w:val="left" w:pos="3598"/>
        </w:tabs>
        <w:jc w:val="center"/>
        <w:rPr>
          <w:sz w:val="22"/>
          <w:szCs w:val="22"/>
        </w:rPr>
      </w:pPr>
      <w:r w:rsidRPr="002E71DE">
        <w:rPr>
          <w:sz w:val="22"/>
          <w:szCs w:val="22"/>
        </w:rPr>
        <w:t>Прогноз</w:t>
      </w:r>
    </w:p>
    <w:p w:rsidR="00BC551E" w:rsidRPr="002E71DE" w:rsidRDefault="00BC551E" w:rsidP="00BC551E">
      <w:pPr>
        <w:tabs>
          <w:tab w:val="left" w:pos="3598"/>
        </w:tabs>
        <w:jc w:val="center"/>
        <w:rPr>
          <w:sz w:val="22"/>
          <w:szCs w:val="22"/>
        </w:rPr>
      </w:pPr>
      <w:r w:rsidRPr="002E71DE">
        <w:rPr>
          <w:sz w:val="22"/>
          <w:szCs w:val="22"/>
        </w:rPr>
        <w:t>Социально – экономического развития Кременского сельского поселения  Клетского  муниципального района</w:t>
      </w:r>
    </w:p>
    <w:p w:rsidR="00BC551E" w:rsidRPr="002E71DE" w:rsidRDefault="00BC551E" w:rsidP="00BC551E">
      <w:pPr>
        <w:tabs>
          <w:tab w:val="left" w:pos="3598"/>
        </w:tabs>
        <w:jc w:val="center"/>
        <w:rPr>
          <w:sz w:val="22"/>
          <w:szCs w:val="22"/>
        </w:rPr>
      </w:pPr>
      <w:r w:rsidRPr="002E71DE">
        <w:rPr>
          <w:sz w:val="22"/>
          <w:szCs w:val="22"/>
        </w:rPr>
        <w:t xml:space="preserve">на  </w:t>
      </w:r>
      <w:r>
        <w:rPr>
          <w:sz w:val="22"/>
          <w:szCs w:val="22"/>
        </w:rPr>
        <w:t>2</w:t>
      </w:r>
      <w:r w:rsidRPr="002E71DE">
        <w:rPr>
          <w:sz w:val="22"/>
          <w:szCs w:val="22"/>
        </w:rPr>
        <w:t>01</w:t>
      </w:r>
      <w:r w:rsidR="00933554">
        <w:rPr>
          <w:sz w:val="22"/>
          <w:szCs w:val="22"/>
        </w:rPr>
        <w:t>5</w:t>
      </w:r>
      <w:r w:rsidRPr="002E71DE">
        <w:rPr>
          <w:sz w:val="22"/>
          <w:szCs w:val="22"/>
        </w:rPr>
        <w:t>-201</w:t>
      </w:r>
      <w:r w:rsidR="00933554">
        <w:rPr>
          <w:sz w:val="22"/>
          <w:szCs w:val="22"/>
        </w:rPr>
        <w:t>7</w:t>
      </w:r>
      <w:r w:rsidRPr="002E71DE">
        <w:rPr>
          <w:sz w:val="22"/>
          <w:szCs w:val="22"/>
        </w:rPr>
        <w:t xml:space="preserve"> годы.</w:t>
      </w:r>
    </w:p>
    <w:p w:rsidR="00BC551E" w:rsidRPr="001D5D37" w:rsidRDefault="00BC551E" w:rsidP="00BC551E">
      <w:pPr>
        <w:tabs>
          <w:tab w:val="left" w:pos="3598"/>
        </w:tabs>
        <w:rPr>
          <w:sz w:val="20"/>
          <w:szCs w:val="20"/>
        </w:rPr>
      </w:pPr>
    </w:p>
    <w:p w:rsidR="00BC551E" w:rsidRPr="001D5D37" w:rsidRDefault="00BC551E" w:rsidP="00BC551E">
      <w:pPr>
        <w:tabs>
          <w:tab w:val="left" w:pos="3598"/>
        </w:tabs>
        <w:ind w:firstLine="480"/>
        <w:jc w:val="both"/>
        <w:rPr>
          <w:sz w:val="20"/>
          <w:szCs w:val="20"/>
        </w:rPr>
      </w:pPr>
      <w:r w:rsidRPr="001D5D37">
        <w:rPr>
          <w:sz w:val="20"/>
          <w:szCs w:val="20"/>
        </w:rPr>
        <w:t>Основные параметры прогноза социально-экономического развития Кременского сельского поселения разработаны на основе одобренных Правительством Российской Федерации сценарных условий  социально-экономического развития Российской Федерации; задач поставленных Президентом РФ в Послании Федеральному Собранию РФ; в соответствии с Законом Волгоградской области от 29 мая 2002 года № 711-ОД» О прогнозировании, программах и планах социально-экономического развития Волгоградской области» (в ред</w:t>
      </w:r>
      <w:proofErr w:type="gramStart"/>
      <w:r w:rsidRPr="001D5D37">
        <w:rPr>
          <w:sz w:val="20"/>
          <w:szCs w:val="20"/>
        </w:rPr>
        <w:t>.н</w:t>
      </w:r>
      <w:proofErr w:type="gramEnd"/>
      <w:r w:rsidRPr="001D5D37">
        <w:rPr>
          <w:sz w:val="20"/>
          <w:szCs w:val="20"/>
        </w:rPr>
        <w:t>а 31.10.2003)</w:t>
      </w:r>
      <w:proofErr w:type="gramStart"/>
      <w:r w:rsidRPr="001D5D37">
        <w:rPr>
          <w:sz w:val="20"/>
          <w:szCs w:val="20"/>
        </w:rPr>
        <w:t xml:space="preserve">;Закон Волгоградской области № 1694 от 11.08.2011г «О бюджетном процессе в Волгоградской области» Постановлением  Администрации Кременского сельского поселения  Клетского муниципального района Волгоградской области от </w:t>
      </w:r>
      <w:r w:rsidRPr="00137607">
        <w:rPr>
          <w:color w:val="000000" w:themeColor="text1"/>
          <w:sz w:val="20"/>
          <w:szCs w:val="20"/>
        </w:rPr>
        <w:t>01.11.201</w:t>
      </w:r>
      <w:r w:rsidR="00137607" w:rsidRPr="00137607">
        <w:rPr>
          <w:color w:val="000000" w:themeColor="text1"/>
          <w:sz w:val="20"/>
          <w:szCs w:val="20"/>
        </w:rPr>
        <w:t>4</w:t>
      </w:r>
      <w:r w:rsidRPr="00137607">
        <w:rPr>
          <w:color w:val="000000" w:themeColor="text1"/>
          <w:sz w:val="20"/>
          <w:szCs w:val="20"/>
        </w:rPr>
        <w:t xml:space="preserve"> №</w:t>
      </w:r>
      <w:r w:rsidRPr="00137607">
        <w:rPr>
          <w:color w:val="FF0000"/>
          <w:sz w:val="20"/>
          <w:szCs w:val="20"/>
        </w:rPr>
        <w:t xml:space="preserve"> </w:t>
      </w:r>
      <w:r w:rsidR="00137607">
        <w:rPr>
          <w:color w:val="FF0000"/>
          <w:sz w:val="20"/>
          <w:szCs w:val="20"/>
        </w:rPr>
        <w:t xml:space="preserve"> </w:t>
      </w:r>
      <w:r w:rsidRPr="001D5D37">
        <w:rPr>
          <w:sz w:val="20"/>
          <w:szCs w:val="20"/>
        </w:rPr>
        <w:t xml:space="preserve">  « О   разработке проекта бюджета и   прогноза социально-экономического развития  Кременского сельского поселения   на 201</w:t>
      </w:r>
      <w:r w:rsidR="00137607">
        <w:rPr>
          <w:sz w:val="20"/>
          <w:szCs w:val="20"/>
        </w:rPr>
        <w:t>5</w:t>
      </w:r>
      <w:r w:rsidRPr="001D5D37">
        <w:rPr>
          <w:sz w:val="20"/>
          <w:szCs w:val="20"/>
        </w:rPr>
        <w:t>-201</w:t>
      </w:r>
      <w:r w:rsidR="00137607">
        <w:rPr>
          <w:sz w:val="20"/>
          <w:szCs w:val="20"/>
        </w:rPr>
        <w:t>7</w:t>
      </w:r>
      <w:r w:rsidRPr="001D5D37">
        <w:rPr>
          <w:sz w:val="20"/>
          <w:szCs w:val="20"/>
        </w:rPr>
        <w:t xml:space="preserve"> годы», на основе анализа складывающейся социально-экономической ситуации в секторах экономики и на предприятиях поселения.</w:t>
      </w:r>
      <w:proofErr w:type="gramEnd"/>
    </w:p>
    <w:p w:rsidR="00BC551E" w:rsidRPr="001D5D37" w:rsidRDefault="00BC551E" w:rsidP="00BC551E">
      <w:pPr>
        <w:tabs>
          <w:tab w:val="left" w:pos="3598"/>
        </w:tabs>
        <w:ind w:firstLine="480"/>
        <w:jc w:val="both"/>
        <w:rPr>
          <w:sz w:val="20"/>
          <w:szCs w:val="20"/>
        </w:rPr>
      </w:pPr>
      <w:r w:rsidRPr="008E5910">
        <w:rPr>
          <w:sz w:val="20"/>
          <w:szCs w:val="20"/>
        </w:rPr>
        <w:t>Исходными данными для разработки основных показателей прогноза социально-экономического развития Кременского сельского поселения  на 201</w:t>
      </w:r>
      <w:r w:rsidR="00933554">
        <w:rPr>
          <w:sz w:val="20"/>
          <w:szCs w:val="20"/>
        </w:rPr>
        <w:t>5</w:t>
      </w:r>
      <w:r w:rsidRPr="008E5910">
        <w:rPr>
          <w:sz w:val="20"/>
          <w:szCs w:val="20"/>
        </w:rPr>
        <w:t>-201</w:t>
      </w:r>
      <w:r w:rsidR="00933554">
        <w:rPr>
          <w:sz w:val="20"/>
          <w:szCs w:val="20"/>
        </w:rPr>
        <w:t>7</w:t>
      </w:r>
      <w:r w:rsidRPr="008E5910">
        <w:rPr>
          <w:sz w:val="20"/>
          <w:szCs w:val="20"/>
        </w:rPr>
        <w:t xml:space="preserve"> годы являются балансовые расчеты каждого  показателя по методике  Минэкономразвития России по видам деятельности и основные показатели прогноза социально-экономического развития Волгоградской области на 201</w:t>
      </w:r>
      <w:r w:rsidR="00933554">
        <w:rPr>
          <w:sz w:val="20"/>
          <w:szCs w:val="20"/>
        </w:rPr>
        <w:t>5</w:t>
      </w:r>
      <w:r w:rsidRPr="008E5910">
        <w:rPr>
          <w:sz w:val="20"/>
          <w:szCs w:val="20"/>
        </w:rPr>
        <w:t xml:space="preserve">  и на период до 201</w:t>
      </w:r>
      <w:r w:rsidR="00933554">
        <w:rPr>
          <w:sz w:val="20"/>
          <w:szCs w:val="20"/>
        </w:rPr>
        <w:t>7</w:t>
      </w:r>
      <w:r w:rsidRPr="008E5910">
        <w:rPr>
          <w:sz w:val="20"/>
          <w:szCs w:val="20"/>
        </w:rPr>
        <w:t xml:space="preserve"> года в соответствии </w:t>
      </w:r>
      <w:proofErr w:type="gramStart"/>
      <w:r w:rsidRPr="008E5910">
        <w:rPr>
          <w:sz w:val="20"/>
          <w:szCs w:val="20"/>
        </w:rPr>
        <w:t>с</w:t>
      </w:r>
      <w:proofErr w:type="gramEnd"/>
      <w:r w:rsidRPr="008E5910">
        <w:rPr>
          <w:sz w:val="20"/>
          <w:szCs w:val="20"/>
        </w:rPr>
        <w:t xml:space="preserve"> отчетными данными предыдущих  лет Территориального органа Федеральной службы государственной статистики по Волгоградской области, Управления  Федеральной  налоговой службы по Волгоградской области. Разработка прогноза развития экономики Клетского района на 201</w:t>
      </w:r>
      <w:r w:rsidR="00933554">
        <w:rPr>
          <w:sz w:val="20"/>
          <w:szCs w:val="20"/>
        </w:rPr>
        <w:t>5</w:t>
      </w:r>
      <w:r w:rsidRPr="008E5910">
        <w:rPr>
          <w:sz w:val="20"/>
          <w:szCs w:val="20"/>
        </w:rPr>
        <w:t>-201</w:t>
      </w:r>
      <w:r w:rsidR="00933554">
        <w:rPr>
          <w:sz w:val="20"/>
          <w:szCs w:val="20"/>
        </w:rPr>
        <w:t>7</w:t>
      </w:r>
      <w:r w:rsidRPr="008E5910">
        <w:rPr>
          <w:sz w:val="20"/>
          <w:szCs w:val="20"/>
        </w:rPr>
        <w:t xml:space="preserve"> годы осуществлялась в соответствии  с вариантами  Минэкономразвития России, за основу был принят второй вариант (умеренно оптимистический).</w:t>
      </w:r>
      <w:r w:rsidRPr="001D5D37">
        <w:rPr>
          <w:sz w:val="20"/>
          <w:szCs w:val="20"/>
        </w:rPr>
        <w:t xml:space="preserve">  </w:t>
      </w:r>
    </w:p>
    <w:p w:rsidR="00BC551E" w:rsidRPr="001D5D37" w:rsidRDefault="00BC551E" w:rsidP="00BC551E">
      <w:pPr>
        <w:tabs>
          <w:tab w:val="left" w:pos="3598"/>
        </w:tabs>
        <w:ind w:firstLine="480"/>
        <w:jc w:val="both"/>
        <w:rPr>
          <w:sz w:val="20"/>
          <w:szCs w:val="20"/>
        </w:rPr>
      </w:pPr>
      <w:r w:rsidRPr="001D5D37">
        <w:rPr>
          <w:sz w:val="20"/>
          <w:szCs w:val="20"/>
        </w:rPr>
        <w:t xml:space="preserve"> </w:t>
      </w:r>
    </w:p>
    <w:p w:rsidR="00BC551E" w:rsidRPr="001D5D37" w:rsidRDefault="00BC551E" w:rsidP="00BC551E">
      <w:pPr>
        <w:tabs>
          <w:tab w:val="left" w:pos="3598"/>
        </w:tabs>
        <w:ind w:firstLine="480"/>
        <w:jc w:val="both"/>
        <w:rPr>
          <w:sz w:val="20"/>
          <w:szCs w:val="20"/>
        </w:rPr>
      </w:pPr>
      <w:r w:rsidRPr="001D5D37">
        <w:rPr>
          <w:sz w:val="20"/>
          <w:szCs w:val="20"/>
        </w:rPr>
        <w:t>Основной целью социально-экономического развития Кременского сельского поселения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BC551E" w:rsidRPr="001D5D37" w:rsidRDefault="00BC551E" w:rsidP="00BC551E">
      <w:pPr>
        <w:tabs>
          <w:tab w:val="left" w:pos="3598"/>
        </w:tabs>
        <w:ind w:firstLine="480"/>
        <w:jc w:val="both"/>
        <w:rPr>
          <w:sz w:val="20"/>
          <w:szCs w:val="20"/>
        </w:rPr>
      </w:pPr>
      <w:r w:rsidRPr="00137607">
        <w:rPr>
          <w:sz w:val="20"/>
          <w:szCs w:val="20"/>
        </w:rPr>
        <w:t>Важнейшими задачами обеспечения  экономического роста в поселении на 201</w:t>
      </w:r>
      <w:r w:rsidR="00882785" w:rsidRPr="00137607">
        <w:rPr>
          <w:sz w:val="20"/>
          <w:szCs w:val="20"/>
        </w:rPr>
        <w:t>5</w:t>
      </w:r>
      <w:r w:rsidRPr="00137607">
        <w:rPr>
          <w:sz w:val="20"/>
          <w:szCs w:val="20"/>
        </w:rPr>
        <w:t>-201</w:t>
      </w:r>
      <w:r w:rsidR="00882785" w:rsidRPr="00137607">
        <w:rPr>
          <w:sz w:val="20"/>
          <w:szCs w:val="20"/>
        </w:rPr>
        <w:t>7</w:t>
      </w:r>
      <w:r w:rsidRPr="00137607">
        <w:rPr>
          <w:sz w:val="20"/>
          <w:szCs w:val="20"/>
        </w:rPr>
        <w:t xml:space="preserve"> годы определены: создание новых рабочих мест,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w:t>
      </w:r>
    </w:p>
    <w:p w:rsidR="00BC551E" w:rsidRPr="001D5D37" w:rsidRDefault="00BC551E" w:rsidP="00BC551E">
      <w:pPr>
        <w:tabs>
          <w:tab w:val="left" w:pos="3598"/>
        </w:tabs>
        <w:ind w:firstLine="480"/>
        <w:jc w:val="both"/>
        <w:rPr>
          <w:sz w:val="20"/>
          <w:szCs w:val="20"/>
        </w:rPr>
      </w:pPr>
    </w:p>
    <w:p w:rsidR="00BC551E" w:rsidRPr="001D5D37" w:rsidRDefault="00BC551E" w:rsidP="00BC551E">
      <w:pPr>
        <w:numPr>
          <w:ilvl w:val="1"/>
          <w:numId w:val="1"/>
        </w:numPr>
        <w:tabs>
          <w:tab w:val="left" w:pos="3598"/>
        </w:tabs>
        <w:jc w:val="both"/>
        <w:rPr>
          <w:sz w:val="20"/>
          <w:szCs w:val="20"/>
        </w:rPr>
      </w:pPr>
      <w:r w:rsidRPr="001D5D37">
        <w:rPr>
          <w:sz w:val="20"/>
          <w:szCs w:val="20"/>
        </w:rPr>
        <w:t>Развитие сферы торговли и платных услуг населению</w:t>
      </w:r>
    </w:p>
    <w:p w:rsidR="00BC551E" w:rsidRPr="001D5D37" w:rsidRDefault="00BC551E" w:rsidP="00BC551E">
      <w:pPr>
        <w:tabs>
          <w:tab w:val="left" w:pos="3598"/>
        </w:tabs>
        <w:rPr>
          <w:sz w:val="20"/>
          <w:szCs w:val="20"/>
        </w:rPr>
      </w:pPr>
      <w:r w:rsidRPr="001D5D37">
        <w:rPr>
          <w:sz w:val="20"/>
          <w:szCs w:val="20"/>
        </w:rPr>
        <w:t xml:space="preserve">        Оборот розничной торговли по итогам 201</w:t>
      </w:r>
      <w:r w:rsidR="00882785">
        <w:rPr>
          <w:sz w:val="20"/>
          <w:szCs w:val="20"/>
        </w:rPr>
        <w:t>3</w:t>
      </w:r>
      <w:r w:rsidRPr="001D5D37">
        <w:rPr>
          <w:sz w:val="20"/>
          <w:szCs w:val="20"/>
        </w:rPr>
        <w:t xml:space="preserve"> года составил </w:t>
      </w:r>
      <w:r w:rsidR="00AF6CE1">
        <w:rPr>
          <w:sz w:val="20"/>
          <w:szCs w:val="20"/>
        </w:rPr>
        <w:t>15233,9</w:t>
      </w:r>
      <w:r w:rsidRPr="001D5D37">
        <w:rPr>
          <w:sz w:val="20"/>
          <w:szCs w:val="20"/>
        </w:rPr>
        <w:t xml:space="preserve"> тыс</w:t>
      </w:r>
      <w:proofErr w:type="gramStart"/>
      <w:r w:rsidRPr="001D5D37">
        <w:rPr>
          <w:sz w:val="20"/>
          <w:szCs w:val="20"/>
        </w:rPr>
        <w:t>.р</w:t>
      </w:r>
      <w:proofErr w:type="gramEnd"/>
      <w:r w:rsidRPr="001D5D37">
        <w:rPr>
          <w:sz w:val="20"/>
          <w:szCs w:val="20"/>
        </w:rPr>
        <w:t xml:space="preserve">уб., что в товарной массе выше уровня предыдущего года на </w:t>
      </w:r>
      <w:r w:rsidR="00AF6CE1">
        <w:rPr>
          <w:sz w:val="20"/>
          <w:szCs w:val="20"/>
        </w:rPr>
        <w:t>9,0</w:t>
      </w:r>
      <w:r w:rsidRPr="001D5D37">
        <w:rPr>
          <w:sz w:val="20"/>
          <w:szCs w:val="20"/>
        </w:rPr>
        <w:t xml:space="preserve"> %. По оценке 201</w:t>
      </w:r>
      <w:r w:rsidR="00AF6CE1">
        <w:rPr>
          <w:sz w:val="20"/>
          <w:szCs w:val="20"/>
        </w:rPr>
        <w:t>4</w:t>
      </w:r>
      <w:r w:rsidRPr="001D5D37">
        <w:rPr>
          <w:sz w:val="20"/>
          <w:szCs w:val="20"/>
        </w:rPr>
        <w:t xml:space="preserve"> года оборот розничной торговли составит </w:t>
      </w:r>
      <w:r w:rsidR="00AF6CE1">
        <w:rPr>
          <w:sz w:val="20"/>
          <w:szCs w:val="20"/>
        </w:rPr>
        <w:t>16224,1</w:t>
      </w:r>
      <w:r>
        <w:rPr>
          <w:sz w:val="20"/>
          <w:szCs w:val="20"/>
        </w:rPr>
        <w:t xml:space="preserve"> </w:t>
      </w:r>
      <w:r w:rsidRPr="001D5D37">
        <w:rPr>
          <w:sz w:val="20"/>
          <w:szCs w:val="20"/>
        </w:rPr>
        <w:t xml:space="preserve">тыс.руб. и </w:t>
      </w:r>
      <w:r>
        <w:rPr>
          <w:sz w:val="20"/>
          <w:szCs w:val="20"/>
        </w:rPr>
        <w:t xml:space="preserve"> </w:t>
      </w:r>
      <w:r w:rsidRPr="001D5D37">
        <w:rPr>
          <w:sz w:val="20"/>
          <w:szCs w:val="20"/>
        </w:rPr>
        <w:t xml:space="preserve"> уровень 201</w:t>
      </w:r>
      <w:r w:rsidR="005639D4">
        <w:rPr>
          <w:sz w:val="20"/>
          <w:szCs w:val="20"/>
        </w:rPr>
        <w:t>3</w:t>
      </w:r>
      <w:r w:rsidRPr="001D5D37">
        <w:rPr>
          <w:sz w:val="20"/>
          <w:szCs w:val="20"/>
        </w:rPr>
        <w:t xml:space="preserve"> года в сопоставимых ценах на </w:t>
      </w:r>
      <w:r w:rsidR="005639D4">
        <w:rPr>
          <w:sz w:val="20"/>
          <w:szCs w:val="20"/>
        </w:rPr>
        <w:t>7,0</w:t>
      </w:r>
      <w:r w:rsidRPr="001D5D37">
        <w:rPr>
          <w:sz w:val="20"/>
          <w:szCs w:val="20"/>
        </w:rPr>
        <w:t xml:space="preserve"> %.  По оценке 201</w:t>
      </w:r>
      <w:r w:rsidR="005639D4">
        <w:rPr>
          <w:sz w:val="20"/>
          <w:szCs w:val="20"/>
        </w:rPr>
        <w:t>5</w:t>
      </w:r>
      <w:r w:rsidRPr="001D5D37">
        <w:rPr>
          <w:sz w:val="20"/>
          <w:szCs w:val="20"/>
        </w:rPr>
        <w:t xml:space="preserve"> года  оборот</w:t>
      </w:r>
      <w:r>
        <w:rPr>
          <w:sz w:val="20"/>
          <w:szCs w:val="20"/>
        </w:rPr>
        <w:t xml:space="preserve">    </w:t>
      </w:r>
      <w:r w:rsidRPr="001D5D37">
        <w:rPr>
          <w:sz w:val="20"/>
          <w:szCs w:val="20"/>
        </w:rPr>
        <w:t xml:space="preserve">розничной торговли составит </w:t>
      </w:r>
      <w:r w:rsidR="005639D4">
        <w:rPr>
          <w:sz w:val="20"/>
          <w:szCs w:val="20"/>
        </w:rPr>
        <w:t>17246,2</w:t>
      </w:r>
      <w:r w:rsidRPr="001D5D37">
        <w:rPr>
          <w:sz w:val="20"/>
          <w:szCs w:val="20"/>
        </w:rPr>
        <w:t xml:space="preserve">  тыс. руб.и  превысит уровень 201</w:t>
      </w:r>
      <w:r w:rsidR="005639D4">
        <w:rPr>
          <w:sz w:val="20"/>
          <w:szCs w:val="20"/>
        </w:rPr>
        <w:t>4</w:t>
      </w:r>
      <w:r w:rsidRPr="001D5D37">
        <w:rPr>
          <w:sz w:val="20"/>
          <w:szCs w:val="20"/>
        </w:rPr>
        <w:t xml:space="preserve">года в сопоставимых ценах на </w:t>
      </w:r>
      <w:r w:rsidR="005639D4">
        <w:rPr>
          <w:sz w:val="20"/>
          <w:szCs w:val="20"/>
        </w:rPr>
        <w:t>6,0</w:t>
      </w:r>
      <w:r w:rsidRPr="001D5D37">
        <w:rPr>
          <w:sz w:val="20"/>
          <w:szCs w:val="20"/>
        </w:rPr>
        <w:t xml:space="preserve"> %.  По оценке 201</w:t>
      </w:r>
      <w:r w:rsidR="005639D4">
        <w:rPr>
          <w:sz w:val="20"/>
          <w:szCs w:val="20"/>
        </w:rPr>
        <w:t>6</w:t>
      </w:r>
      <w:r w:rsidRPr="001D5D37">
        <w:rPr>
          <w:sz w:val="20"/>
          <w:szCs w:val="20"/>
        </w:rPr>
        <w:t xml:space="preserve"> года  оборот розничной торговли составит </w:t>
      </w:r>
      <w:r w:rsidR="00A34F73">
        <w:rPr>
          <w:sz w:val="20"/>
          <w:szCs w:val="20"/>
        </w:rPr>
        <w:t>18056,8</w:t>
      </w:r>
      <w:r w:rsidRPr="001D5D37">
        <w:rPr>
          <w:sz w:val="20"/>
          <w:szCs w:val="20"/>
        </w:rPr>
        <w:t xml:space="preserve"> тыс. руб., превысит уровень 201</w:t>
      </w:r>
      <w:r w:rsidR="00A34F73">
        <w:rPr>
          <w:sz w:val="20"/>
          <w:szCs w:val="20"/>
        </w:rPr>
        <w:t>5</w:t>
      </w:r>
      <w:r w:rsidRPr="001D5D37">
        <w:rPr>
          <w:sz w:val="20"/>
          <w:szCs w:val="20"/>
        </w:rPr>
        <w:t xml:space="preserve"> года в сопоставимых ценах на </w:t>
      </w:r>
      <w:r w:rsidR="00A34F73">
        <w:rPr>
          <w:sz w:val="20"/>
          <w:szCs w:val="20"/>
        </w:rPr>
        <w:t>5,0</w:t>
      </w:r>
      <w:r w:rsidRPr="001D5D37">
        <w:rPr>
          <w:sz w:val="20"/>
          <w:szCs w:val="20"/>
        </w:rPr>
        <w:t xml:space="preserve"> %.  По оценке 201</w:t>
      </w:r>
      <w:r w:rsidR="00A34F73">
        <w:rPr>
          <w:sz w:val="20"/>
          <w:szCs w:val="20"/>
        </w:rPr>
        <w:t>7</w:t>
      </w:r>
      <w:r w:rsidRPr="001D5D37">
        <w:rPr>
          <w:sz w:val="20"/>
          <w:szCs w:val="20"/>
        </w:rPr>
        <w:t xml:space="preserve">года  оборот розничной торговли составит </w:t>
      </w:r>
      <w:r w:rsidR="00A34F73">
        <w:rPr>
          <w:sz w:val="20"/>
          <w:szCs w:val="20"/>
        </w:rPr>
        <w:t>18815,2</w:t>
      </w:r>
      <w:r w:rsidRPr="001D5D37">
        <w:rPr>
          <w:sz w:val="20"/>
          <w:szCs w:val="20"/>
        </w:rPr>
        <w:t xml:space="preserve"> тыс. руб.</w:t>
      </w:r>
      <w:r w:rsidRPr="00BA5176">
        <w:rPr>
          <w:sz w:val="20"/>
          <w:szCs w:val="20"/>
        </w:rPr>
        <w:t xml:space="preserve"> </w:t>
      </w:r>
      <w:r w:rsidRPr="001D5D37">
        <w:rPr>
          <w:sz w:val="20"/>
          <w:szCs w:val="20"/>
        </w:rPr>
        <w:t>превысит уровень</w:t>
      </w:r>
      <w:r>
        <w:rPr>
          <w:sz w:val="20"/>
          <w:szCs w:val="20"/>
        </w:rPr>
        <w:t xml:space="preserve"> 201</w:t>
      </w:r>
      <w:r w:rsidR="00A34F73">
        <w:rPr>
          <w:sz w:val="20"/>
          <w:szCs w:val="20"/>
        </w:rPr>
        <w:t>6</w:t>
      </w:r>
      <w:r>
        <w:rPr>
          <w:sz w:val="20"/>
          <w:szCs w:val="20"/>
        </w:rPr>
        <w:t xml:space="preserve">г на </w:t>
      </w:r>
      <w:r w:rsidR="00A34F73">
        <w:rPr>
          <w:sz w:val="20"/>
          <w:szCs w:val="20"/>
        </w:rPr>
        <w:t>4,0</w:t>
      </w:r>
      <w:r>
        <w:rPr>
          <w:sz w:val="20"/>
          <w:szCs w:val="20"/>
        </w:rPr>
        <w:t>%</w:t>
      </w:r>
    </w:p>
    <w:p w:rsidR="00BC551E" w:rsidRPr="001D5D37" w:rsidRDefault="00BC551E" w:rsidP="00BC551E">
      <w:pPr>
        <w:tabs>
          <w:tab w:val="left" w:pos="3598"/>
        </w:tabs>
        <w:rPr>
          <w:sz w:val="20"/>
          <w:szCs w:val="20"/>
        </w:rPr>
      </w:pPr>
      <w:r w:rsidRPr="001D5D37">
        <w:rPr>
          <w:sz w:val="20"/>
          <w:szCs w:val="20"/>
        </w:rPr>
        <w:t>Повышение доходов поселения положительно влияет на объемы реализации платных услуг населению.</w:t>
      </w:r>
    </w:p>
    <w:p w:rsidR="00BC551E" w:rsidRPr="001D5D37" w:rsidRDefault="00BC551E" w:rsidP="00BC551E">
      <w:pPr>
        <w:tabs>
          <w:tab w:val="left" w:pos="3598"/>
        </w:tabs>
        <w:rPr>
          <w:sz w:val="20"/>
          <w:szCs w:val="20"/>
        </w:rPr>
      </w:pPr>
      <w:r w:rsidRPr="001D5D37">
        <w:rPr>
          <w:sz w:val="20"/>
          <w:szCs w:val="20"/>
        </w:rPr>
        <w:t xml:space="preserve">           </w:t>
      </w:r>
      <w:proofErr w:type="gramStart"/>
      <w:r w:rsidRPr="001D5D37">
        <w:rPr>
          <w:sz w:val="20"/>
          <w:szCs w:val="20"/>
        </w:rPr>
        <w:t>Объем платных услуг  за 201</w:t>
      </w:r>
      <w:r w:rsidR="00A34F73">
        <w:rPr>
          <w:sz w:val="20"/>
          <w:szCs w:val="20"/>
        </w:rPr>
        <w:t>3</w:t>
      </w:r>
      <w:r w:rsidRPr="001D5D37">
        <w:rPr>
          <w:sz w:val="20"/>
          <w:szCs w:val="20"/>
        </w:rPr>
        <w:t xml:space="preserve"> год – </w:t>
      </w:r>
      <w:r w:rsidR="00A34F73">
        <w:rPr>
          <w:sz w:val="20"/>
          <w:szCs w:val="20"/>
        </w:rPr>
        <w:t>8393,3</w:t>
      </w:r>
      <w:r w:rsidRPr="001D5D37">
        <w:rPr>
          <w:sz w:val="20"/>
          <w:szCs w:val="20"/>
        </w:rPr>
        <w:t xml:space="preserve">  тыс. руб. и превысит уровень 20</w:t>
      </w:r>
      <w:r>
        <w:rPr>
          <w:sz w:val="20"/>
          <w:szCs w:val="20"/>
        </w:rPr>
        <w:t>1</w:t>
      </w:r>
      <w:r w:rsidR="00A34F73">
        <w:rPr>
          <w:sz w:val="20"/>
          <w:szCs w:val="20"/>
        </w:rPr>
        <w:t>2</w:t>
      </w:r>
      <w:r w:rsidRPr="001D5D37">
        <w:rPr>
          <w:sz w:val="20"/>
          <w:szCs w:val="20"/>
        </w:rPr>
        <w:t xml:space="preserve"> года на </w:t>
      </w:r>
      <w:r w:rsidR="00FA19B1">
        <w:rPr>
          <w:sz w:val="20"/>
          <w:szCs w:val="20"/>
        </w:rPr>
        <w:t>4,2</w:t>
      </w:r>
      <w:r w:rsidRPr="001D5D37">
        <w:rPr>
          <w:sz w:val="20"/>
          <w:szCs w:val="20"/>
        </w:rPr>
        <w:t>%. По оценке 201</w:t>
      </w:r>
      <w:r w:rsidR="00FA19B1">
        <w:rPr>
          <w:sz w:val="20"/>
          <w:szCs w:val="20"/>
        </w:rPr>
        <w:t>4</w:t>
      </w:r>
      <w:r w:rsidRPr="001D5D37">
        <w:rPr>
          <w:sz w:val="20"/>
          <w:szCs w:val="20"/>
        </w:rPr>
        <w:t xml:space="preserve"> года планируется оказать платные услуги  населению в сумме </w:t>
      </w:r>
      <w:r w:rsidR="00FA19B1">
        <w:rPr>
          <w:sz w:val="20"/>
          <w:szCs w:val="20"/>
        </w:rPr>
        <w:t>8871,7</w:t>
      </w:r>
      <w:r w:rsidRPr="001D5D37">
        <w:rPr>
          <w:sz w:val="20"/>
          <w:szCs w:val="20"/>
        </w:rPr>
        <w:t xml:space="preserve"> тыс. руб. с ростом в сопоставимых ценах к уровню 201</w:t>
      </w:r>
      <w:r w:rsidR="00FA19B1">
        <w:rPr>
          <w:sz w:val="20"/>
          <w:szCs w:val="20"/>
        </w:rPr>
        <w:t>3</w:t>
      </w:r>
      <w:r w:rsidRPr="001D5D37">
        <w:rPr>
          <w:sz w:val="20"/>
          <w:szCs w:val="20"/>
        </w:rPr>
        <w:t xml:space="preserve"> года в </w:t>
      </w:r>
      <w:r>
        <w:rPr>
          <w:sz w:val="20"/>
          <w:szCs w:val="20"/>
        </w:rPr>
        <w:t>4,</w:t>
      </w:r>
      <w:r w:rsidR="00FA19B1">
        <w:rPr>
          <w:sz w:val="20"/>
          <w:szCs w:val="20"/>
        </w:rPr>
        <w:t>6</w:t>
      </w:r>
      <w:r w:rsidRPr="001D5D37">
        <w:rPr>
          <w:sz w:val="20"/>
          <w:szCs w:val="20"/>
        </w:rPr>
        <w:t xml:space="preserve"> %  . По оценке 201</w:t>
      </w:r>
      <w:r w:rsidR="00FA19B1">
        <w:rPr>
          <w:sz w:val="20"/>
          <w:szCs w:val="20"/>
        </w:rPr>
        <w:t>5</w:t>
      </w:r>
      <w:r w:rsidRPr="001D5D37">
        <w:rPr>
          <w:sz w:val="20"/>
          <w:szCs w:val="20"/>
        </w:rPr>
        <w:t xml:space="preserve">года планируется оказать платные услуги  населению в сумме </w:t>
      </w:r>
      <w:r w:rsidR="00E95CC2">
        <w:rPr>
          <w:sz w:val="20"/>
          <w:szCs w:val="20"/>
        </w:rPr>
        <w:t>9519,3</w:t>
      </w:r>
      <w:r w:rsidRPr="001D5D37">
        <w:rPr>
          <w:sz w:val="20"/>
          <w:szCs w:val="20"/>
        </w:rPr>
        <w:t xml:space="preserve"> тыс. руб. с ростом в сопоставимых ценах к</w:t>
      </w:r>
      <w:proofErr w:type="gramEnd"/>
      <w:r w:rsidRPr="001D5D37">
        <w:rPr>
          <w:sz w:val="20"/>
          <w:szCs w:val="20"/>
        </w:rPr>
        <w:t xml:space="preserve"> </w:t>
      </w:r>
      <w:proofErr w:type="gramStart"/>
      <w:r w:rsidRPr="001D5D37">
        <w:rPr>
          <w:sz w:val="20"/>
          <w:szCs w:val="20"/>
        </w:rPr>
        <w:t>уровню 201</w:t>
      </w:r>
      <w:r w:rsidR="00E95CC2">
        <w:rPr>
          <w:sz w:val="20"/>
          <w:szCs w:val="20"/>
        </w:rPr>
        <w:t>4</w:t>
      </w:r>
      <w:r w:rsidRPr="001D5D37">
        <w:rPr>
          <w:sz w:val="20"/>
          <w:szCs w:val="20"/>
        </w:rPr>
        <w:t xml:space="preserve"> года в </w:t>
      </w:r>
      <w:r>
        <w:rPr>
          <w:sz w:val="20"/>
          <w:szCs w:val="20"/>
        </w:rPr>
        <w:t>4,</w:t>
      </w:r>
      <w:r w:rsidR="00E95CC2">
        <w:rPr>
          <w:sz w:val="20"/>
          <w:szCs w:val="20"/>
        </w:rPr>
        <w:t>9</w:t>
      </w:r>
      <w:r w:rsidRPr="001D5D37">
        <w:rPr>
          <w:sz w:val="20"/>
          <w:szCs w:val="20"/>
        </w:rPr>
        <w:t xml:space="preserve"> %. По оценке 201</w:t>
      </w:r>
      <w:r w:rsidR="00E95CC2">
        <w:rPr>
          <w:sz w:val="20"/>
          <w:szCs w:val="20"/>
        </w:rPr>
        <w:t>6</w:t>
      </w:r>
      <w:r w:rsidRPr="001D5D37">
        <w:rPr>
          <w:sz w:val="20"/>
          <w:szCs w:val="20"/>
        </w:rPr>
        <w:t xml:space="preserve"> года планируется оказать платные услуги  населению в сумме </w:t>
      </w:r>
      <w:r w:rsidR="00E95CC2">
        <w:rPr>
          <w:sz w:val="20"/>
          <w:szCs w:val="20"/>
        </w:rPr>
        <w:t>10061,9</w:t>
      </w:r>
      <w:r>
        <w:rPr>
          <w:sz w:val="20"/>
          <w:szCs w:val="20"/>
        </w:rPr>
        <w:t xml:space="preserve"> тыс</w:t>
      </w:r>
      <w:r w:rsidRPr="001D5D37">
        <w:rPr>
          <w:sz w:val="20"/>
          <w:szCs w:val="20"/>
        </w:rPr>
        <w:t>. руб. с ростом в сопоставимых ценах к уровню 201</w:t>
      </w:r>
      <w:r w:rsidR="00E95CC2">
        <w:rPr>
          <w:sz w:val="20"/>
          <w:szCs w:val="20"/>
        </w:rPr>
        <w:t>5</w:t>
      </w:r>
      <w:r w:rsidRPr="001D5D37">
        <w:rPr>
          <w:sz w:val="20"/>
          <w:szCs w:val="20"/>
        </w:rPr>
        <w:t xml:space="preserve"> года в </w:t>
      </w:r>
      <w:r w:rsidR="00E95CC2">
        <w:rPr>
          <w:sz w:val="20"/>
          <w:szCs w:val="20"/>
        </w:rPr>
        <w:t>5,1</w:t>
      </w:r>
      <w:r w:rsidRPr="001D5D37">
        <w:rPr>
          <w:sz w:val="20"/>
          <w:szCs w:val="20"/>
        </w:rPr>
        <w:t xml:space="preserve"> %. По оценке 201</w:t>
      </w:r>
      <w:r w:rsidR="00E95CC2">
        <w:rPr>
          <w:sz w:val="20"/>
          <w:szCs w:val="20"/>
        </w:rPr>
        <w:t>7</w:t>
      </w:r>
      <w:r w:rsidRPr="001D5D37">
        <w:rPr>
          <w:sz w:val="20"/>
          <w:szCs w:val="20"/>
        </w:rPr>
        <w:t xml:space="preserve"> года планируется оказать платные услуги  населению в сумме </w:t>
      </w:r>
      <w:r w:rsidR="00E95CC2">
        <w:rPr>
          <w:sz w:val="20"/>
          <w:szCs w:val="20"/>
        </w:rPr>
        <w:t>10625,3</w:t>
      </w:r>
      <w:r w:rsidRPr="001D5D37">
        <w:rPr>
          <w:sz w:val="20"/>
          <w:szCs w:val="20"/>
        </w:rPr>
        <w:t xml:space="preserve"> тыс. руб. с ростом в сопоставимых ценах к уровню 201</w:t>
      </w:r>
      <w:r w:rsidR="00471B21">
        <w:rPr>
          <w:sz w:val="20"/>
          <w:szCs w:val="20"/>
        </w:rPr>
        <w:t>6</w:t>
      </w:r>
      <w:r w:rsidRPr="001D5D37">
        <w:rPr>
          <w:sz w:val="20"/>
          <w:szCs w:val="20"/>
        </w:rPr>
        <w:t xml:space="preserve"> года в</w:t>
      </w:r>
      <w:r>
        <w:rPr>
          <w:sz w:val="20"/>
          <w:szCs w:val="20"/>
        </w:rPr>
        <w:t>,1</w:t>
      </w:r>
      <w:r w:rsidRPr="001D5D37">
        <w:rPr>
          <w:sz w:val="20"/>
          <w:szCs w:val="20"/>
        </w:rPr>
        <w:t xml:space="preserve"> %. </w:t>
      </w:r>
      <w:proofErr w:type="gramEnd"/>
    </w:p>
    <w:p w:rsidR="00BC551E" w:rsidRPr="001D5D37" w:rsidRDefault="00BC551E" w:rsidP="00BC551E">
      <w:pPr>
        <w:tabs>
          <w:tab w:val="left" w:pos="3598"/>
        </w:tabs>
        <w:rPr>
          <w:sz w:val="20"/>
          <w:szCs w:val="20"/>
        </w:rPr>
      </w:pPr>
      <w:r w:rsidRPr="001D5D37">
        <w:rPr>
          <w:sz w:val="20"/>
          <w:szCs w:val="20"/>
        </w:rPr>
        <w:t xml:space="preserve">            Как и в предыдущие годы, в прогнозируемый период наибольшую долю в объеме платных услуг займут </w:t>
      </w:r>
      <w:r>
        <w:rPr>
          <w:sz w:val="20"/>
          <w:szCs w:val="20"/>
        </w:rPr>
        <w:t xml:space="preserve">  </w:t>
      </w:r>
      <w:r w:rsidRPr="001D5D37">
        <w:rPr>
          <w:sz w:val="20"/>
          <w:szCs w:val="20"/>
        </w:rPr>
        <w:t xml:space="preserve"> жилищно-коммунальные услуги, услуги связи,   транспортные услуги, ветеринарные услуги.</w:t>
      </w:r>
    </w:p>
    <w:p w:rsidR="00BC551E" w:rsidRPr="001D5D37" w:rsidRDefault="00BC551E" w:rsidP="00BC551E">
      <w:pPr>
        <w:tabs>
          <w:tab w:val="left" w:pos="3598"/>
        </w:tabs>
        <w:rPr>
          <w:sz w:val="20"/>
          <w:szCs w:val="20"/>
        </w:rPr>
      </w:pPr>
    </w:p>
    <w:p w:rsidR="00BC551E" w:rsidRPr="001D5D37" w:rsidRDefault="00BC551E" w:rsidP="00BC551E">
      <w:pPr>
        <w:tabs>
          <w:tab w:val="left" w:pos="3598"/>
        </w:tabs>
        <w:rPr>
          <w:sz w:val="20"/>
          <w:szCs w:val="20"/>
        </w:rPr>
      </w:pPr>
      <w:r w:rsidRPr="001D5D37">
        <w:rPr>
          <w:sz w:val="20"/>
          <w:szCs w:val="20"/>
        </w:rPr>
        <w:t>1.4.      Сельское хозяйство.</w:t>
      </w:r>
    </w:p>
    <w:p w:rsidR="00BC551E" w:rsidRPr="001D5D37" w:rsidRDefault="00BC551E" w:rsidP="00BC551E">
      <w:pPr>
        <w:tabs>
          <w:tab w:val="left" w:pos="3598"/>
        </w:tabs>
        <w:ind w:firstLine="480"/>
        <w:rPr>
          <w:sz w:val="20"/>
          <w:szCs w:val="20"/>
        </w:rPr>
      </w:pPr>
      <w:r w:rsidRPr="001D5D37">
        <w:rPr>
          <w:sz w:val="20"/>
          <w:szCs w:val="20"/>
        </w:rPr>
        <w:t xml:space="preserve">Развитием  сельского хозяйства </w:t>
      </w:r>
      <w:r w:rsidR="00FA343C">
        <w:rPr>
          <w:sz w:val="20"/>
          <w:szCs w:val="20"/>
        </w:rPr>
        <w:t xml:space="preserve">на территории поселения </w:t>
      </w:r>
      <w:r w:rsidRPr="001D5D37">
        <w:rPr>
          <w:sz w:val="20"/>
          <w:szCs w:val="20"/>
        </w:rPr>
        <w:t xml:space="preserve">  занимаются  1  сельскохозяйственное   предприятие</w:t>
      </w:r>
      <w:r>
        <w:rPr>
          <w:sz w:val="20"/>
          <w:szCs w:val="20"/>
        </w:rPr>
        <w:t xml:space="preserve"> ООО «Кременское»</w:t>
      </w:r>
      <w:r w:rsidRPr="001D5D37">
        <w:rPr>
          <w:sz w:val="20"/>
          <w:szCs w:val="20"/>
        </w:rPr>
        <w:t>, 2 крестьянских хозяйства, 400 личных подсобных хозяйств.</w:t>
      </w:r>
    </w:p>
    <w:p w:rsidR="00BC551E" w:rsidRPr="001D5D37" w:rsidRDefault="00BC551E" w:rsidP="00BC551E">
      <w:pPr>
        <w:tabs>
          <w:tab w:val="left" w:pos="3598"/>
        </w:tabs>
        <w:ind w:firstLine="480"/>
        <w:rPr>
          <w:sz w:val="20"/>
          <w:szCs w:val="20"/>
        </w:rPr>
      </w:pPr>
      <w:r>
        <w:rPr>
          <w:sz w:val="20"/>
          <w:szCs w:val="20"/>
        </w:rPr>
        <w:t xml:space="preserve"> </w:t>
      </w:r>
    </w:p>
    <w:p w:rsidR="00BC551E" w:rsidRPr="008B1D67" w:rsidRDefault="00BC551E" w:rsidP="00BC551E">
      <w:pPr>
        <w:ind w:firstLine="480"/>
        <w:jc w:val="both"/>
        <w:rPr>
          <w:sz w:val="20"/>
          <w:szCs w:val="20"/>
        </w:rPr>
      </w:pPr>
      <w:r w:rsidRPr="001D5D37">
        <w:rPr>
          <w:sz w:val="20"/>
          <w:szCs w:val="20"/>
        </w:rPr>
        <w:lastRenderedPageBreak/>
        <w:t xml:space="preserve"> </w:t>
      </w:r>
      <w:r w:rsidRPr="008B1D67">
        <w:rPr>
          <w:sz w:val="20"/>
          <w:szCs w:val="20"/>
        </w:rPr>
        <w:t>В сельском хозяйстве форма собственности частная и коллективно-долевая. Все хозяйства сельского поселения специализируются на выращивании зерновых и масличных культур</w:t>
      </w:r>
      <w:r w:rsidR="00915BE6">
        <w:rPr>
          <w:sz w:val="20"/>
          <w:szCs w:val="20"/>
        </w:rPr>
        <w:t>, в личных подсобных хозяйствах выращивается в основном домашняя птица</w:t>
      </w:r>
      <w:r w:rsidR="009F197A">
        <w:rPr>
          <w:sz w:val="20"/>
          <w:szCs w:val="20"/>
        </w:rPr>
        <w:t>, два хозяйства специализируе</w:t>
      </w:r>
      <w:r w:rsidR="00C13D42">
        <w:rPr>
          <w:sz w:val="20"/>
          <w:szCs w:val="20"/>
        </w:rPr>
        <w:t>тся на выращивании овец,  а также в некоторых подворьях имеется КРС.</w:t>
      </w:r>
      <w:r w:rsidR="00471B21">
        <w:rPr>
          <w:sz w:val="20"/>
          <w:szCs w:val="20"/>
        </w:rPr>
        <w:t xml:space="preserve"> </w:t>
      </w:r>
    </w:p>
    <w:p w:rsidR="00BC551E" w:rsidRPr="008B1D67" w:rsidRDefault="00BC551E" w:rsidP="00BC551E">
      <w:pPr>
        <w:jc w:val="both"/>
        <w:rPr>
          <w:sz w:val="20"/>
          <w:szCs w:val="20"/>
        </w:rPr>
      </w:pPr>
      <w:r w:rsidRPr="008B1D67">
        <w:rPr>
          <w:sz w:val="20"/>
          <w:szCs w:val="20"/>
        </w:rPr>
        <w:t xml:space="preserve">     На эффективности развития сельскохозяйственного производства в сельском поселении сказывается гибель посевов сельскохозяйственных культур от влияния природных факторов </w:t>
      </w:r>
      <w:proofErr w:type="gramStart"/>
      <w:r w:rsidRPr="008B1D67">
        <w:rPr>
          <w:sz w:val="20"/>
          <w:szCs w:val="20"/>
        </w:rPr>
        <w:t xml:space="preserve">( </w:t>
      </w:r>
      <w:proofErr w:type="gramEnd"/>
      <w:r w:rsidRPr="008B1D67">
        <w:rPr>
          <w:sz w:val="20"/>
          <w:szCs w:val="20"/>
        </w:rPr>
        <w:t xml:space="preserve">засухи, неблагоприятные условия перезимовки озимых культур и др.) </w:t>
      </w:r>
    </w:p>
    <w:p w:rsidR="00BC551E" w:rsidRPr="001D5D37" w:rsidRDefault="00BC551E" w:rsidP="00BC551E">
      <w:pPr>
        <w:jc w:val="both"/>
        <w:rPr>
          <w:sz w:val="20"/>
          <w:szCs w:val="20"/>
        </w:rPr>
      </w:pPr>
      <w:r w:rsidRPr="008B1D67">
        <w:rPr>
          <w:sz w:val="20"/>
          <w:szCs w:val="20"/>
        </w:rPr>
        <w:t xml:space="preserve">      </w:t>
      </w:r>
      <w:r w:rsidRPr="0058183B">
        <w:rPr>
          <w:sz w:val="20"/>
          <w:szCs w:val="20"/>
        </w:rPr>
        <w:t>Главной  задачей в области сельского хозяйства  является ориентирование на укрепление экономики сельских товаропроизводителей и формирование эффективности экономических отношений, проведение кадровой политики на селе, улучшение социального положения жителей.</w:t>
      </w:r>
      <w:r>
        <w:rPr>
          <w:sz w:val="20"/>
          <w:szCs w:val="20"/>
        </w:rPr>
        <w:t xml:space="preserve">  </w:t>
      </w:r>
    </w:p>
    <w:p w:rsidR="00BC551E" w:rsidRPr="001D5D37" w:rsidRDefault="00BC551E" w:rsidP="00BC551E">
      <w:pPr>
        <w:tabs>
          <w:tab w:val="left" w:pos="3598"/>
        </w:tabs>
        <w:ind w:firstLine="480"/>
        <w:rPr>
          <w:sz w:val="20"/>
          <w:szCs w:val="20"/>
        </w:rPr>
      </w:pPr>
    </w:p>
    <w:p w:rsidR="00BC551E" w:rsidRPr="001D5D37" w:rsidRDefault="00BC551E" w:rsidP="00BC551E">
      <w:pPr>
        <w:numPr>
          <w:ilvl w:val="1"/>
          <w:numId w:val="2"/>
        </w:numPr>
        <w:tabs>
          <w:tab w:val="clear" w:pos="360"/>
          <w:tab w:val="num" w:pos="-120"/>
          <w:tab w:val="left" w:pos="3598"/>
        </w:tabs>
        <w:rPr>
          <w:sz w:val="20"/>
          <w:szCs w:val="20"/>
        </w:rPr>
      </w:pPr>
      <w:r w:rsidRPr="001D5D37">
        <w:rPr>
          <w:sz w:val="20"/>
          <w:szCs w:val="20"/>
        </w:rPr>
        <w:t xml:space="preserve">  Поддержка и развитие малого предпринимательства.</w:t>
      </w:r>
    </w:p>
    <w:p w:rsidR="00BC551E" w:rsidRPr="001D5D37" w:rsidRDefault="00BC551E" w:rsidP="00BC551E">
      <w:pPr>
        <w:tabs>
          <w:tab w:val="num" w:pos="-120"/>
          <w:tab w:val="left" w:pos="3598"/>
        </w:tabs>
        <w:ind w:left="480"/>
        <w:rPr>
          <w:sz w:val="20"/>
          <w:szCs w:val="20"/>
        </w:rPr>
      </w:pPr>
      <w:r w:rsidRPr="001D5D37">
        <w:rPr>
          <w:sz w:val="20"/>
          <w:szCs w:val="20"/>
        </w:rPr>
        <w:t xml:space="preserve"> </w:t>
      </w:r>
    </w:p>
    <w:p w:rsidR="00BC551E" w:rsidRPr="0078247E" w:rsidRDefault="00BC551E" w:rsidP="00F561A0">
      <w:pPr>
        <w:tabs>
          <w:tab w:val="num" w:pos="0"/>
        </w:tabs>
        <w:ind w:left="120"/>
        <w:jc w:val="both"/>
        <w:rPr>
          <w:sz w:val="20"/>
          <w:szCs w:val="20"/>
        </w:rPr>
      </w:pPr>
      <w:r w:rsidRPr="001D5D37">
        <w:rPr>
          <w:sz w:val="20"/>
          <w:szCs w:val="20"/>
        </w:rPr>
        <w:t>Количество индивидуальных предпринимателей на 1 января 201</w:t>
      </w:r>
      <w:r w:rsidR="00DF3722">
        <w:rPr>
          <w:sz w:val="20"/>
          <w:szCs w:val="20"/>
        </w:rPr>
        <w:t>4</w:t>
      </w:r>
      <w:r w:rsidRPr="001D5D37">
        <w:rPr>
          <w:sz w:val="20"/>
          <w:szCs w:val="20"/>
        </w:rPr>
        <w:t xml:space="preserve"> года составило 5 человек, с численностью наемных работников у них в 11 человек.</w:t>
      </w:r>
      <w:r>
        <w:rPr>
          <w:sz w:val="20"/>
          <w:szCs w:val="20"/>
        </w:rPr>
        <w:t xml:space="preserve"> В поселении 3 магазина с общей площадью 114,6 кв</w:t>
      </w:r>
      <w:proofErr w:type="gramStart"/>
      <w:r>
        <w:rPr>
          <w:sz w:val="20"/>
          <w:szCs w:val="20"/>
        </w:rPr>
        <w:t>.м</w:t>
      </w:r>
      <w:proofErr w:type="gramEnd"/>
      <w:r>
        <w:rPr>
          <w:sz w:val="20"/>
          <w:szCs w:val="20"/>
        </w:rPr>
        <w:t>, 1 павильон , с численностью  1 работающего.</w:t>
      </w:r>
      <w:r w:rsidRPr="001D5D37">
        <w:rPr>
          <w:sz w:val="20"/>
          <w:szCs w:val="20"/>
        </w:rPr>
        <w:t xml:space="preserve"> В 201</w:t>
      </w:r>
      <w:r w:rsidR="00DF3722">
        <w:rPr>
          <w:sz w:val="20"/>
          <w:szCs w:val="20"/>
        </w:rPr>
        <w:t>5</w:t>
      </w:r>
      <w:r w:rsidRPr="001D5D37">
        <w:rPr>
          <w:sz w:val="20"/>
          <w:szCs w:val="20"/>
        </w:rPr>
        <w:t>-201</w:t>
      </w:r>
      <w:r w:rsidR="00DF3722">
        <w:rPr>
          <w:sz w:val="20"/>
          <w:szCs w:val="20"/>
        </w:rPr>
        <w:t>7</w:t>
      </w:r>
      <w:r>
        <w:rPr>
          <w:sz w:val="20"/>
          <w:szCs w:val="20"/>
        </w:rPr>
        <w:t xml:space="preserve"> </w:t>
      </w:r>
      <w:r w:rsidRPr="001D5D37">
        <w:rPr>
          <w:sz w:val="20"/>
          <w:szCs w:val="20"/>
        </w:rPr>
        <w:t xml:space="preserve"> годах  не ожидается увеличение притока населения в сферу частного бизнеса</w:t>
      </w:r>
      <w:r>
        <w:rPr>
          <w:sz w:val="20"/>
          <w:szCs w:val="20"/>
        </w:rPr>
        <w:t>.</w:t>
      </w:r>
      <w:r w:rsidRPr="001D5D37">
        <w:rPr>
          <w:sz w:val="20"/>
          <w:szCs w:val="20"/>
        </w:rPr>
        <w:t xml:space="preserve"> </w:t>
      </w:r>
      <w:r w:rsidRPr="0086593F">
        <w:t xml:space="preserve">  </w:t>
      </w:r>
      <w:r w:rsidRPr="0078247E">
        <w:rPr>
          <w:sz w:val="20"/>
          <w:szCs w:val="20"/>
        </w:rPr>
        <w:t xml:space="preserve">Приоритетным направлением развития малого предпринимательства на территории поселения является организация </w:t>
      </w:r>
      <w:r>
        <w:rPr>
          <w:sz w:val="20"/>
          <w:szCs w:val="20"/>
        </w:rPr>
        <w:t xml:space="preserve"> пищевой продукции  населению, мелких хозяйственных товаров.</w:t>
      </w:r>
    </w:p>
    <w:p w:rsidR="00BC551E" w:rsidRPr="001D5D37" w:rsidRDefault="00BC551E" w:rsidP="00BC551E">
      <w:pPr>
        <w:tabs>
          <w:tab w:val="num" w:pos="0"/>
          <w:tab w:val="left" w:pos="3598"/>
        </w:tabs>
        <w:rPr>
          <w:sz w:val="20"/>
          <w:szCs w:val="20"/>
        </w:rPr>
      </w:pPr>
    </w:p>
    <w:p w:rsidR="00BC551E" w:rsidRPr="001D5D37" w:rsidRDefault="00BC551E" w:rsidP="00BC551E">
      <w:pPr>
        <w:tabs>
          <w:tab w:val="num" w:pos="0"/>
          <w:tab w:val="left" w:pos="3598"/>
        </w:tabs>
        <w:rPr>
          <w:sz w:val="20"/>
          <w:szCs w:val="20"/>
        </w:rPr>
      </w:pPr>
      <w:r w:rsidRPr="001D5D37">
        <w:rPr>
          <w:sz w:val="20"/>
          <w:szCs w:val="20"/>
        </w:rPr>
        <w:t xml:space="preserve">       1.6.  Финансовые ресурсы</w:t>
      </w:r>
    </w:p>
    <w:p w:rsidR="00BC551E" w:rsidRPr="001D5D37" w:rsidRDefault="00BC551E" w:rsidP="00BC551E">
      <w:pPr>
        <w:tabs>
          <w:tab w:val="num" w:pos="0"/>
          <w:tab w:val="left" w:pos="3598"/>
        </w:tabs>
        <w:rPr>
          <w:sz w:val="20"/>
          <w:szCs w:val="20"/>
        </w:rPr>
      </w:pPr>
    </w:p>
    <w:p w:rsidR="00BC551E" w:rsidRPr="001D5D37" w:rsidRDefault="00BC551E" w:rsidP="00BC551E">
      <w:pPr>
        <w:tabs>
          <w:tab w:val="num" w:pos="0"/>
          <w:tab w:val="left" w:pos="3598"/>
        </w:tabs>
        <w:rPr>
          <w:sz w:val="20"/>
          <w:szCs w:val="20"/>
        </w:rPr>
      </w:pPr>
      <w:r w:rsidRPr="001D5D37">
        <w:rPr>
          <w:sz w:val="20"/>
          <w:szCs w:val="20"/>
        </w:rPr>
        <w:t xml:space="preserve">       Финансовые ресурсы Кременского сельского поселения на 20</w:t>
      </w:r>
      <w:r>
        <w:rPr>
          <w:sz w:val="20"/>
          <w:szCs w:val="20"/>
        </w:rPr>
        <w:t>1</w:t>
      </w:r>
      <w:r w:rsidR="00F561A0">
        <w:rPr>
          <w:sz w:val="20"/>
          <w:szCs w:val="20"/>
        </w:rPr>
        <w:t>5</w:t>
      </w:r>
      <w:r w:rsidRPr="001D5D37">
        <w:rPr>
          <w:sz w:val="20"/>
          <w:szCs w:val="20"/>
        </w:rPr>
        <w:t>-201</w:t>
      </w:r>
      <w:r w:rsidR="00F561A0">
        <w:rPr>
          <w:sz w:val="20"/>
          <w:szCs w:val="20"/>
        </w:rPr>
        <w:t>7</w:t>
      </w:r>
      <w:r w:rsidRPr="001D5D37">
        <w:rPr>
          <w:sz w:val="20"/>
          <w:szCs w:val="20"/>
        </w:rPr>
        <w:t xml:space="preserve"> годы </w:t>
      </w:r>
      <w:r>
        <w:rPr>
          <w:sz w:val="20"/>
          <w:szCs w:val="20"/>
        </w:rPr>
        <w:t xml:space="preserve"> </w:t>
      </w:r>
      <w:r w:rsidRPr="001D5D37">
        <w:rPr>
          <w:sz w:val="20"/>
          <w:szCs w:val="20"/>
        </w:rPr>
        <w:t xml:space="preserve">рассчитывались с учетом стабилизации экономики, роста объема производства продукции (работ, услуг), улучшения состояния финансово-хозяйственной деятельности предприятий и организаций  </w:t>
      </w:r>
    </w:p>
    <w:p w:rsidR="00BC551E" w:rsidRPr="001D5D37" w:rsidRDefault="00BC551E" w:rsidP="00BC551E">
      <w:pPr>
        <w:tabs>
          <w:tab w:val="num" w:pos="0"/>
          <w:tab w:val="left" w:pos="3598"/>
        </w:tabs>
        <w:rPr>
          <w:sz w:val="20"/>
          <w:szCs w:val="20"/>
        </w:rPr>
      </w:pPr>
      <w:r w:rsidRPr="001D5D37">
        <w:rPr>
          <w:sz w:val="20"/>
          <w:szCs w:val="20"/>
        </w:rPr>
        <w:t xml:space="preserve">          Сумма налоговых и неналоговых поступлений Кременского сельского поселения в 201</w:t>
      </w:r>
      <w:r w:rsidR="00F561A0">
        <w:rPr>
          <w:sz w:val="20"/>
          <w:szCs w:val="20"/>
        </w:rPr>
        <w:t>3</w:t>
      </w:r>
      <w:r w:rsidRPr="001D5D37">
        <w:rPr>
          <w:sz w:val="20"/>
          <w:szCs w:val="20"/>
        </w:rPr>
        <w:t xml:space="preserve"> году составила </w:t>
      </w:r>
      <w:r w:rsidR="005B6B70">
        <w:rPr>
          <w:sz w:val="20"/>
          <w:szCs w:val="20"/>
        </w:rPr>
        <w:t>1774,3</w:t>
      </w:r>
      <w:r w:rsidRPr="001D5D37">
        <w:rPr>
          <w:sz w:val="20"/>
          <w:szCs w:val="20"/>
        </w:rPr>
        <w:t xml:space="preserve"> тыс. </w:t>
      </w:r>
      <w:proofErr w:type="spellStart"/>
      <w:r w:rsidRPr="001D5D37">
        <w:rPr>
          <w:sz w:val="20"/>
          <w:szCs w:val="20"/>
        </w:rPr>
        <w:t>руб</w:t>
      </w:r>
      <w:proofErr w:type="spellEnd"/>
      <w:r w:rsidRPr="001D5D37">
        <w:rPr>
          <w:sz w:val="20"/>
          <w:szCs w:val="20"/>
        </w:rPr>
        <w:t>,</w:t>
      </w:r>
      <w:r>
        <w:rPr>
          <w:sz w:val="20"/>
          <w:szCs w:val="20"/>
        </w:rPr>
        <w:t xml:space="preserve"> </w:t>
      </w:r>
      <w:r w:rsidRPr="001D5D37">
        <w:rPr>
          <w:sz w:val="20"/>
          <w:szCs w:val="20"/>
        </w:rPr>
        <w:t xml:space="preserve">в том числе неналоговых поступлений </w:t>
      </w:r>
      <w:r w:rsidR="009C611D">
        <w:rPr>
          <w:sz w:val="20"/>
          <w:szCs w:val="20"/>
        </w:rPr>
        <w:t>825,6</w:t>
      </w:r>
      <w:r>
        <w:rPr>
          <w:sz w:val="20"/>
          <w:szCs w:val="20"/>
        </w:rPr>
        <w:t xml:space="preserve"> </w:t>
      </w:r>
      <w:r w:rsidRPr="001D5D37">
        <w:rPr>
          <w:sz w:val="20"/>
          <w:szCs w:val="20"/>
        </w:rPr>
        <w:t xml:space="preserve"> тыс. руб., налоговых-</w:t>
      </w:r>
      <w:r w:rsidR="009C611D">
        <w:rPr>
          <w:sz w:val="20"/>
          <w:szCs w:val="20"/>
        </w:rPr>
        <w:t>948,7</w:t>
      </w:r>
      <w:r>
        <w:rPr>
          <w:sz w:val="20"/>
          <w:szCs w:val="20"/>
        </w:rPr>
        <w:t xml:space="preserve"> </w:t>
      </w:r>
      <w:r w:rsidRPr="001D5D37">
        <w:rPr>
          <w:sz w:val="20"/>
          <w:szCs w:val="20"/>
        </w:rPr>
        <w:t>тыс.руб.,  в 201</w:t>
      </w:r>
      <w:r w:rsidR="009C611D">
        <w:rPr>
          <w:sz w:val="20"/>
          <w:szCs w:val="20"/>
        </w:rPr>
        <w:t>4</w:t>
      </w:r>
      <w:r w:rsidRPr="001D5D37">
        <w:rPr>
          <w:sz w:val="20"/>
          <w:szCs w:val="20"/>
        </w:rPr>
        <w:t xml:space="preserve"> году составит </w:t>
      </w:r>
      <w:r w:rsidR="009C611D">
        <w:rPr>
          <w:sz w:val="20"/>
          <w:szCs w:val="20"/>
        </w:rPr>
        <w:t>2505,9</w:t>
      </w:r>
      <w:r>
        <w:rPr>
          <w:sz w:val="20"/>
          <w:szCs w:val="20"/>
        </w:rPr>
        <w:t xml:space="preserve"> </w:t>
      </w:r>
      <w:r w:rsidRPr="001D5D37">
        <w:rPr>
          <w:sz w:val="20"/>
          <w:szCs w:val="20"/>
        </w:rPr>
        <w:t xml:space="preserve"> тыс. руб., в том числе налоговых поступлений </w:t>
      </w:r>
      <w:r w:rsidR="009C611D">
        <w:rPr>
          <w:sz w:val="20"/>
          <w:szCs w:val="20"/>
        </w:rPr>
        <w:t>1714,7</w:t>
      </w:r>
      <w:r w:rsidRPr="001D5D37">
        <w:rPr>
          <w:sz w:val="20"/>
          <w:szCs w:val="20"/>
        </w:rPr>
        <w:t xml:space="preserve"> тыс. руб.</w:t>
      </w:r>
      <w:r>
        <w:rPr>
          <w:sz w:val="20"/>
          <w:szCs w:val="20"/>
        </w:rPr>
        <w:t>,</w:t>
      </w:r>
      <w:r w:rsidRPr="001D5D37">
        <w:rPr>
          <w:sz w:val="20"/>
          <w:szCs w:val="20"/>
        </w:rPr>
        <w:t xml:space="preserve">  неналоговых поступлений</w:t>
      </w:r>
      <w:r>
        <w:rPr>
          <w:sz w:val="20"/>
          <w:szCs w:val="20"/>
        </w:rPr>
        <w:t xml:space="preserve">  </w:t>
      </w:r>
      <w:r w:rsidR="00450D88">
        <w:rPr>
          <w:sz w:val="20"/>
          <w:szCs w:val="20"/>
        </w:rPr>
        <w:t>791,2</w:t>
      </w:r>
      <w:r w:rsidR="00F2053F">
        <w:rPr>
          <w:sz w:val="20"/>
          <w:szCs w:val="20"/>
        </w:rPr>
        <w:t>2,0</w:t>
      </w:r>
      <w:r>
        <w:rPr>
          <w:sz w:val="20"/>
          <w:szCs w:val="20"/>
        </w:rPr>
        <w:t xml:space="preserve"> тыс.руб</w:t>
      </w:r>
      <w:proofErr w:type="gramStart"/>
      <w:r>
        <w:rPr>
          <w:sz w:val="20"/>
          <w:szCs w:val="20"/>
        </w:rPr>
        <w:t>.</w:t>
      </w:r>
      <w:r w:rsidR="00450D88">
        <w:rPr>
          <w:sz w:val="20"/>
          <w:szCs w:val="20"/>
        </w:rPr>
        <w:t>У</w:t>
      </w:r>
      <w:proofErr w:type="gramEnd"/>
      <w:r w:rsidR="00450D88">
        <w:rPr>
          <w:sz w:val="20"/>
          <w:szCs w:val="20"/>
        </w:rPr>
        <w:t xml:space="preserve">величение налоговой базы происходит за счет увеличения </w:t>
      </w:r>
      <w:r w:rsidR="00E627D7">
        <w:rPr>
          <w:sz w:val="20"/>
          <w:szCs w:val="20"/>
        </w:rPr>
        <w:t xml:space="preserve"> доходов от использования имущества, от арендной платы  за пользование землей.</w:t>
      </w:r>
    </w:p>
    <w:p w:rsidR="00BC551E" w:rsidRPr="001D5D37" w:rsidRDefault="00BC551E" w:rsidP="00BC551E">
      <w:pPr>
        <w:tabs>
          <w:tab w:val="num" w:pos="0"/>
          <w:tab w:val="left" w:pos="3598"/>
        </w:tabs>
        <w:rPr>
          <w:sz w:val="20"/>
          <w:szCs w:val="20"/>
        </w:rPr>
      </w:pPr>
      <w:r w:rsidRPr="001D5D37">
        <w:rPr>
          <w:sz w:val="20"/>
          <w:szCs w:val="20"/>
        </w:rPr>
        <w:t xml:space="preserve">          </w:t>
      </w:r>
      <w:proofErr w:type="gramStart"/>
      <w:r w:rsidRPr="001D5D37">
        <w:rPr>
          <w:sz w:val="20"/>
          <w:szCs w:val="20"/>
        </w:rPr>
        <w:t>В 201</w:t>
      </w:r>
      <w:r w:rsidR="0047494B">
        <w:rPr>
          <w:sz w:val="20"/>
          <w:szCs w:val="20"/>
        </w:rPr>
        <w:t>5</w:t>
      </w:r>
      <w:r w:rsidRPr="001D5D37">
        <w:rPr>
          <w:sz w:val="20"/>
          <w:szCs w:val="20"/>
        </w:rPr>
        <w:t xml:space="preserve"> году сумма налоговых и неналоговых поступлений по прогнозным данным составит </w:t>
      </w:r>
      <w:r w:rsidR="0047494B">
        <w:rPr>
          <w:sz w:val="20"/>
          <w:szCs w:val="20"/>
        </w:rPr>
        <w:t>1842,6</w:t>
      </w:r>
      <w:r w:rsidRPr="001D5D37">
        <w:rPr>
          <w:sz w:val="20"/>
          <w:szCs w:val="20"/>
        </w:rPr>
        <w:t xml:space="preserve"> тыс. руб. (</w:t>
      </w:r>
      <w:r w:rsidR="0047494B">
        <w:rPr>
          <w:sz w:val="20"/>
          <w:szCs w:val="20"/>
        </w:rPr>
        <w:t>уменьшение налоговой базы за счет изменения стоимости аренды с ООО «</w:t>
      </w:r>
      <w:proofErr w:type="spellStart"/>
      <w:r w:rsidR="0047494B">
        <w:rPr>
          <w:sz w:val="20"/>
          <w:szCs w:val="20"/>
        </w:rPr>
        <w:t>Ритэк</w:t>
      </w:r>
      <w:proofErr w:type="spellEnd"/>
      <w:r w:rsidR="0047494B">
        <w:rPr>
          <w:sz w:val="20"/>
          <w:szCs w:val="20"/>
        </w:rPr>
        <w:t>»</w:t>
      </w:r>
      <w:r w:rsidR="00747E8C">
        <w:rPr>
          <w:sz w:val="20"/>
          <w:szCs w:val="20"/>
        </w:rPr>
        <w:t>)</w:t>
      </w:r>
      <w:r>
        <w:rPr>
          <w:sz w:val="20"/>
          <w:szCs w:val="20"/>
        </w:rPr>
        <w:t xml:space="preserve">   </w:t>
      </w:r>
      <w:r w:rsidR="00747E8C">
        <w:rPr>
          <w:sz w:val="20"/>
          <w:szCs w:val="20"/>
        </w:rPr>
        <w:t>на 26,5</w:t>
      </w:r>
      <w:r w:rsidRPr="001D5D37">
        <w:rPr>
          <w:sz w:val="20"/>
          <w:szCs w:val="20"/>
        </w:rPr>
        <w:t xml:space="preserve">% </w:t>
      </w:r>
      <w:r>
        <w:rPr>
          <w:sz w:val="20"/>
          <w:szCs w:val="20"/>
        </w:rPr>
        <w:t xml:space="preserve"> </w:t>
      </w:r>
      <w:r w:rsidRPr="001D5D37">
        <w:rPr>
          <w:sz w:val="20"/>
          <w:szCs w:val="20"/>
        </w:rPr>
        <w:t xml:space="preserve">к </w:t>
      </w:r>
      <w:r>
        <w:rPr>
          <w:sz w:val="20"/>
          <w:szCs w:val="20"/>
        </w:rPr>
        <w:t xml:space="preserve"> </w:t>
      </w:r>
      <w:r w:rsidRPr="001D5D37">
        <w:rPr>
          <w:sz w:val="20"/>
          <w:szCs w:val="20"/>
        </w:rPr>
        <w:t>уровню 201</w:t>
      </w:r>
      <w:r>
        <w:rPr>
          <w:sz w:val="20"/>
          <w:szCs w:val="20"/>
        </w:rPr>
        <w:t>3</w:t>
      </w:r>
      <w:r w:rsidRPr="001D5D37">
        <w:rPr>
          <w:sz w:val="20"/>
          <w:szCs w:val="20"/>
        </w:rPr>
        <w:t xml:space="preserve">года), из них сумма налоговых  поступлений </w:t>
      </w:r>
      <w:r w:rsidR="00747E8C">
        <w:rPr>
          <w:sz w:val="20"/>
          <w:szCs w:val="20"/>
        </w:rPr>
        <w:t>1392,5</w:t>
      </w:r>
      <w:r w:rsidRPr="001D5D37">
        <w:rPr>
          <w:sz w:val="20"/>
          <w:szCs w:val="20"/>
        </w:rPr>
        <w:t xml:space="preserve"> тыс. руб., неналоговых -</w:t>
      </w:r>
      <w:r w:rsidR="00747E8C">
        <w:rPr>
          <w:sz w:val="20"/>
          <w:szCs w:val="20"/>
        </w:rPr>
        <w:t>450,1</w:t>
      </w:r>
      <w:r w:rsidRPr="001D5D37">
        <w:rPr>
          <w:sz w:val="20"/>
          <w:szCs w:val="20"/>
        </w:rPr>
        <w:t xml:space="preserve"> тыс. руб.</w:t>
      </w:r>
      <w:proofErr w:type="gramEnd"/>
    </w:p>
    <w:p w:rsidR="00BC551E" w:rsidRPr="001D5D37" w:rsidRDefault="00BC551E" w:rsidP="00BC551E">
      <w:pPr>
        <w:tabs>
          <w:tab w:val="num" w:pos="0"/>
          <w:tab w:val="left" w:pos="3598"/>
        </w:tabs>
        <w:rPr>
          <w:sz w:val="20"/>
          <w:szCs w:val="20"/>
        </w:rPr>
      </w:pPr>
      <w:r w:rsidRPr="001D5D37">
        <w:rPr>
          <w:sz w:val="20"/>
          <w:szCs w:val="20"/>
        </w:rPr>
        <w:t xml:space="preserve">          В 201</w:t>
      </w:r>
      <w:r>
        <w:rPr>
          <w:sz w:val="20"/>
          <w:szCs w:val="20"/>
        </w:rPr>
        <w:t>5</w:t>
      </w:r>
      <w:r w:rsidRPr="001D5D37">
        <w:rPr>
          <w:sz w:val="20"/>
          <w:szCs w:val="20"/>
        </w:rPr>
        <w:t xml:space="preserve"> году сумма налоговых и неналоговых поступлений по прогнозным данным составит порядка </w:t>
      </w:r>
      <w:r w:rsidR="00747E8C">
        <w:rPr>
          <w:sz w:val="20"/>
          <w:szCs w:val="20"/>
        </w:rPr>
        <w:t>1970,2</w:t>
      </w:r>
      <w:r w:rsidRPr="001D5D37">
        <w:rPr>
          <w:sz w:val="20"/>
          <w:szCs w:val="20"/>
        </w:rPr>
        <w:t xml:space="preserve">  тыс</w:t>
      </w:r>
      <w:proofErr w:type="gramStart"/>
      <w:r w:rsidRPr="001D5D37">
        <w:rPr>
          <w:sz w:val="20"/>
          <w:szCs w:val="20"/>
        </w:rPr>
        <w:t>.р</w:t>
      </w:r>
      <w:proofErr w:type="gramEnd"/>
      <w:r w:rsidRPr="001D5D37">
        <w:rPr>
          <w:sz w:val="20"/>
          <w:szCs w:val="20"/>
        </w:rPr>
        <w:t xml:space="preserve">уб. ( рос </w:t>
      </w:r>
      <w:r>
        <w:rPr>
          <w:sz w:val="20"/>
          <w:szCs w:val="20"/>
        </w:rPr>
        <w:t xml:space="preserve">т  </w:t>
      </w:r>
      <w:r w:rsidR="00940F10">
        <w:rPr>
          <w:sz w:val="20"/>
          <w:szCs w:val="20"/>
        </w:rPr>
        <w:t>6,9</w:t>
      </w:r>
      <w:r w:rsidRPr="001D5D37">
        <w:rPr>
          <w:sz w:val="20"/>
          <w:szCs w:val="20"/>
        </w:rPr>
        <w:t xml:space="preserve"> % к </w:t>
      </w:r>
      <w:r>
        <w:rPr>
          <w:sz w:val="20"/>
          <w:szCs w:val="20"/>
        </w:rPr>
        <w:t xml:space="preserve"> </w:t>
      </w:r>
      <w:r w:rsidRPr="001D5D37">
        <w:rPr>
          <w:sz w:val="20"/>
          <w:szCs w:val="20"/>
        </w:rPr>
        <w:t>уровню 201</w:t>
      </w:r>
      <w:r>
        <w:rPr>
          <w:sz w:val="20"/>
          <w:szCs w:val="20"/>
        </w:rPr>
        <w:t>4</w:t>
      </w:r>
      <w:r w:rsidRPr="001D5D37">
        <w:rPr>
          <w:sz w:val="20"/>
          <w:szCs w:val="20"/>
        </w:rPr>
        <w:t xml:space="preserve"> года).</w:t>
      </w:r>
    </w:p>
    <w:p w:rsidR="00BC551E" w:rsidRPr="001D5D37" w:rsidRDefault="00BC551E" w:rsidP="00BC551E">
      <w:pPr>
        <w:tabs>
          <w:tab w:val="num" w:pos="0"/>
          <w:tab w:val="left" w:pos="3598"/>
        </w:tabs>
        <w:rPr>
          <w:sz w:val="20"/>
          <w:szCs w:val="20"/>
        </w:rPr>
      </w:pPr>
      <w:r w:rsidRPr="001D5D37">
        <w:rPr>
          <w:sz w:val="20"/>
          <w:szCs w:val="20"/>
        </w:rPr>
        <w:t xml:space="preserve">          В 201</w:t>
      </w:r>
      <w:r>
        <w:rPr>
          <w:sz w:val="20"/>
          <w:szCs w:val="20"/>
        </w:rPr>
        <w:t>6</w:t>
      </w:r>
      <w:r w:rsidRPr="001D5D37">
        <w:rPr>
          <w:sz w:val="20"/>
          <w:szCs w:val="20"/>
        </w:rPr>
        <w:t xml:space="preserve"> году сумма налоговых и неналоговых поступлений по прогнозным данным составит порядка </w:t>
      </w:r>
      <w:r w:rsidR="00940F10">
        <w:rPr>
          <w:sz w:val="20"/>
          <w:szCs w:val="20"/>
        </w:rPr>
        <w:t>1994,3</w:t>
      </w:r>
      <w:r w:rsidRPr="001D5D37">
        <w:rPr>
          <w:sz w:val="20"/>
          <w:szCs w:val="20"/>
        </w:rPr>
        <w:t xml:space="preserve">  тыс</w:t>
      </w:r>
      <w:proofErr w:type="gramStart"/>
      <w:r w:rsidRPr="001D5D37">
        <w:rPr>
          <w:sz w:val="20"/>
          <w:szCs w:val="20"/>
        </w:rPr>
        <w:t>.р</w:t>
      </w:r>
      <w:proofErr w:type="gramEnd"/>
      <w:r w:rsidRPr="001D5D37">
        <w:rPr>
          <w:sz w:val="20"/>
          <w:szCs w:val="20"/>
        </w:rPr>
        <w:t>уб. ( рос</w:t>
      </w:r>
      <w:r>
        <w:rPr>
          <w:sz w:val="20"/>
          <w:szCs w:val="20"/>
        </w:rPr>
        <w:t xml:space="preserve">т </w:t>
      </w:r>
      <w:r w:rsidR="00424059">
        <w:rPr>
          <w:sz w:val="20"/>
          <w:szCs w:val="20"/>
        </w:rPr>
        <w:t>1,2</w:t>
      </w:r>
      <w:r w:rsidRPr="001D5D37">
        <w:rPr>
          <w:sz w:val="20"/>
          <w:szCs w:val="20"/>
        </w:rPr>
        <w:t xml:space="preserve"> % к уровню 201</w:t>
      </w:r>
      <w:r>
        <w:rPr>
          <w:sz w:val="20"/>
          <w:szCs w:val="20"/>
        </w:rPr>
        <w:t>5</w:t>
      </w:r>
      <w:r w:rsidRPr="001D5D37">
        <w:rPr>
          <w:sz w:val="20"/>
          <w:szCs w:val="20"/>
        </w:rPr>
        <w:t xml:space="preserve"> года). </w:t>
      </w:r>
    </w:p>
    <w:p w:rsidR="00BC551E" w:rsidRPr="001D5D37" w:rsidRDefault="00BC551E" w:rsidP="00BC551E">
      <w:pPr>
        <w:tabs>
          <w:tab w:val="num" w:pos="0"/>
          <w:tab w:val="left" w:pos="3598"/>
        </w:tabs>
        <w:rPr>
          <w:sz w:val="20"/>
          <w:szCs w:val="20"/>
        </w:rPr>
      </w:pPr>
    </w:p>
    <w:p w:rsidR="00BC551E" w:rsidRPr="001D5D37" w:rsidRDefault="00BC551E" w:rsidP="00BC551E">
      <w:pPr>
        <w:tabs>
          <w:tab w:val="num" w:pos="0"/>
          <w:tab w:val="left" w:pos="3598"/>
        </w:tabs>
        <w:rPr>
          <w:sz w:val="20"/>
          <w:szCs w:val="20"/>
        </w:rPr>
      </w:pPr>
      <w:r w:rsidRPr="001D5D37">
        <w:rPr>
          <w:sz w:val="20"/>
          <w:szCs w:val="20"/>
        </w:rPr>
        <w:t>Сумма налоговых поступлений, собираемых на территории поселения в 201</w:t>
      </w:r>
      <w:r>
        <w:rPr>
          <w:sz w:val="20"/>
          <w:szCs w:val="20"/>
        </w:rPr>
        <w:t>4</w:t>
      </w:r>
      <w:r w:rsidRPr="001D5D37">
        <w:rPr>
          <w:sz w:val="20"/>
          <w:szCs w:val="20"/>
        </w:rPr>
        <w:t xml:space="preserve"> году составит  </w:t>
      </w:r>
      <w:r>
        <w:rPr>
          <w:sz w:val="20"/>
          <w:szCs w:val="20"/>
        </w:rPr>
        <w:t>171</w:t>
      </w:r>
      <w:r w:rsidR="008E72E7">
        <w:rPr>
          <w:sz w:val="20"/>
          <w:szCs w:val="20"/>
        </w:rPr>
        <w:t>4</w:t>
      </w:r>
      <w:r>
        <w:rPr>
          <w:sz w:val="20"/>
          <w:szCs w:val="20"/>
        </w:rPr>
        <w:t>,</w:t>
      </w:r>
      <w:r w:rsidR="008E72E7">
        <w:rPr>
          <w:sz w:val="20"/>
          <w:szCs w:val="20"/>
        </w:rPr>
        <w:t>7</w:t>
      </w:r>
      <w:r w:rsidRPr="001D5D37">
        <w:rPr>
          <w:sz w:val="20"/>
          <w:szCs w:val="20"/>
        </w:rPr>
        <w:t xml:space="preserve"> тыс</w:t>
      </w:r>
      <w:proofErr w:type="gramStart"/>
      <w:r w:rsidRPr="001D5D37">
        <w:rPr>
          <w:sz w:val="20"/>
          <w:szCs w:val="20"/>
        </w:rPr>
        <w:t>.р</w:t>
      </w:r>
      <w:proofErr w:type="gramEnd"/>
      <w:r w:rsidRPr="001D5D37">
        <w:rPr>
          <w:sz w:val="20"/>
          <w:szCs w:val="20"/>
        </w:rPr>
        <w:t xml:space="preserve">уб., неналоговых </w:t>
      </w:r>
      <w:r w:rsidR="008E72E7">
        <w:rPr>
          <w:sz w:val="20"/>
          <w:szCs w:val="20"/>
        </w:rPr>
        <w:t>791,2</w:t>
      </w:r>
      <w:r w:rsidRPr="001D5D37">
        <w:rPr>
          <w:sz w:val="20"/>
          <w:szCs w:val="20"/>
        </w:rPr>
        <w:t xml:space="preserve"> тыс. руб.</w:t>
      </w:r>
    </w:p>
    <w:p w:rsidR="00BC551E" w:rsidRPr="001D5D37" w:rsidRDefault="00BC551E" w:rsidP="00BC551E">
      <w:pPr>
        <w:tabs>
          <w:tab w:val="num" w:pos="0"/>
          <w:tab w:val="left" w:pos="3598"/>
        </w:tabs>
        <w:rPr>
          <w:sz w:val="20"/>
          <w:szCs w:val="20"/>
        </w:rPr>
      </w:pPr>
      <w:r w:rsidRPr="001D5D37">
        <w:rPr>
          <w:sz w:val="20"/>
          <w:szCs w:val="20"/>
        </w:rPr>
        <w:t xml:space="preserve">          По сравнению с плановыми показателями 201</w:t>
      </w:r>
      <w:r>
        <w:rPr>
          <w:sz w:val="20"/>
          <w:szCs w:val="20"/>
        </w:rPr>
        <w:t>3</w:t>
      </w:r>
      <w:r w:rsidRPr="001D5D37">
        <w:rPr>
          <w:sz w:val="20"/>
          <w:szCs w:val="20"/>
        </w:rPr>
        <w:t xml:space="preserve"> года,  в 201</w:t>
      </w:r>
      <w:r>
        <w:rPr>
          <w:sz w:val="20"/>
          <w:szCs w:val="20"/>
        </w:rPr>
        <w:t>4</w:t>
      </w:r>
      <w:r w:rsidRPr="001D5D37">
        <w:rPr>
          <w:sz w:val="20"/>
          <w:szCs w:val="20"/>
        </w:rPr>
        <w:t xml:space="preserve"> году существенное увеличение  налогов, а именно: </w:t>
      </w:r>
    </w:p>
    <w:p w:rsidR="00BC551E" w:rsidRPr="001D5D37" w:rsidRDefault="00BC551E" w:rsidP="00BC551E">
      <w:pPr>
        <w:tabs>
          <w:tab w:val="num" w:pos="0"/>
          <w:tab w:val="left" w:pos="3598"/>
        </w:tabs>
        <w:rPr>
          <w:sz w:val="20"/>
          <w:szCs w:val="20"/>
        </w:rPr>
      </w:pPr>
      <w:r w:rsidRPr="001D5D37">
        <w:rPr>
          <w:sz w:val="20"/>
          <w:szCs w:val="20"/>
        </w:rPr>
        <w:t xml:space="preserve">налог с физических лиц   </w:t>
      </w:r>
      <w:r w:rsidR="00291DCD">
        <w:rPr>
          <w:sz w:val="20"/>
          <w:szCs w:val="20"/>
        </w:rPr>
        <w:t>905,6</w:t>
      </w:r>
      <w:r w:rsidRPr="001D5D37">
        <w:rPr>
          <w:sz w:val="20"/>
          <w:szCs w:val="20"/>
        </w:rPr>
        <w:t>тыс</w:t>
      </w:r>
      <w:proofErr w:type="gramStart"/>
      <w:r w:rsidRPr="001D5D37">
        <w:rPr>
          <w:sz w:val="20"/>
          <w:szCs w:val="20"/>
        </w:rPr>
        <w:t>.р</w:t>
      </w:r>
      <w:proofErr w:type="gramEnd"/>
      <w:r w:rsidRPr="001D5D37">
        <w:rPr>
          <w:sz w:val="20"/>
          <w:szCs w:val="20"/>
        </w:rPr>
        <w:t>уб, по сравнению с 201</w:t>
      </w:r>
      <w:r>
        <w:rPr>
          <w:sz w:val="20"/>
          <w:szCs w:val="20"/>
        </w:rPr>
        <w:t>3</w:t>
      </w:r>
      <w:r w:rsidRPr="001D5D37">
        <w:rPr>
          <w:sz w:val="20"/>
          <w:szCs w:val="20"/>
        </w:rPr>
        <w:t xml:space="preserve"> годом  </w:t>
      </w:r>
      <w:r w:rsidR="00221944">
        <w:rPr>
          <w:sz w:val="20"/>
          <w:szCs w:val="20"/>
        </w:rPr>
        <w:t>227,8</w:t>
      </w:r>
      <w:r w:rsidRPr="001D5D37">
        <w:rPr>
          <w:sz w:val="20"/>
          <w:szCs w:val="20"/>
        </w:rPr>
        <w:t xml:space="preserve"> тыс.руб., </w:t>
      </w:r>
      <w:r w:rsidR="00056065">
        <w:rPr>
          <w:sz w:val="20"/>
          <w:szCs w:val="20"/>
        </w:rPr>
        <w:t>уменьшение</w:t>
      </w:r>
      <w:r w:rsidRPr="001D5D37">
        <w:rPr>
          <w:sz w:val="20"/>
          <w:szCs w:val="20"/>
        </w:rPr>
        <w:t xml:space="preserve"> на </w:t>
      </w:r>
      <w:r w:rsidR="00FB346C">
        <w:rPr>
          <w:sz w:val="20"/>
          <w:szCs w:val="20"/>
        </w:rPr>
        <w:t>26,2</w:t>
      </w:r>
      <w:r w:rsidRPr="001D5D37">
        <w:rPr>
          <w:sz w:val="20"/>
          <w:szCs w:val="20"/>
        </w:rPr>
        <w:t xml:space="preserve">%  </w:t>
      </w:r>
      <w:r w:rsidR="00FB346C">
        <w:rPr>
          <w:sz w:val="20"/>
          <w:szCs w:val="20"/>
        </w:rPr>
        <w:t xml:space="preserve">    </w:t>
      </w:r>
      <w:r w:rsidRPr="001D5D37">
        <w:rPr>
          <w:sz w:val="20"/>
          <w:szCs w:val="20"/>
        </w:rPr>
        <w:t xml:space="preserve"> </w:t>
      </w:r>
      <w:r w:rsidR="00FB346C">
        <w:rPr>
          <w:sz w:val="20"/>
          <w:szCs w:val="20"/>
        </w:rPr>
        <w:t xml:space="preserve"> </w:t>
      </w:r>
    </w:p>
    <w:p w:rsidR="00BC551E" w:rsidRPr="001D5D37" w:rsidRDefault="00BC551E" w:rsidP="00BC551E">
      <w:pPr>
        <w:tabs>
          <w:tab w:val="num" w:pos="0"/>
          <w:tab w:val="left" w:pos="3598"/>
        </w:tabs>
        <w:rPr>
          <w:sz w:val="20"/>
          <w:szCs w:val="20"/>
        </w:rPr>
      </w:pPr>
      <w:r w:rsidRPr="001D5D37">
        <w:rPr>
          <w:sz w:val="20"/>
          <w:szCs w:val="20"/>
        </w:rPr>
        <w:t>Налог на имущество    поступит  в 201</w:t>
      </w:r>
      <w:r>
        <w:rPr>
          <w:sz w:val="20"/>
          <w:szCs w:val="20"/>
        </w:rPr>
        <w:t>4</w:t>
      </w:r>
      <w:r w:rsidRPr="001D5D37">
        <w:rPr>
          <w:sz w:val="20"/>
          <w:szCs w:val="20"/>
        </w:rPr>
        <w:t xml:space="preserve"> году </w:t>
      </w:r>
      <w:r>
        <w:rPr>
          <w:sz w:val="20"/>
          <w:szCs w:val="20"/>
        </w:rPr>
        <w:t>25,3</w:t>
      </w:r>
      <w:r w:rsidRPr="001D5D37">
        <w:rPr>
          <w:sz w:val="20"/>
          <w:szCs w:val="20"/>
        </w:rPr>
        <w:t xml:space="preserve"> тыс., в</w:t>
      </w:r>
      <w:r>
        <w:rPr>
          <w:sz w:val="20"/>
          <w:szCs w:val="20"/>
        </w:rPr>
        <w:t xml:space="preserve"> 2015</w:t>
      </w:r>
      <w:r w:rsidRPr="001D5D37">
        <w:rPr>
          <w:sz w:val="20"/>
          <w:szCs w:val="20"/>
        </w:rPr>
        <w:t>г</w:t>
      </w:r>
      <w:r>
        <w:rPr>
          <w:sz w:val="20"/>
          <w:szCs w:val="20"/>
        </w:rPr>
        <w:t xml:space="preserve">  </w:t>
      </w:r>
      <w:r w:rsidRPr="001D5D37">
        <w:rPr>
          <w:sz w:val="20"/>
          <w:szCs w:val="20"/>
        </w:rPr>
        <w:t xml:space="preserve"> </w:t>
      </w:r>
      <w:r>
        <w:rPr>
          <w:sz w:val="20"/>
          <w:szCs w:val="20"/>
        </w:rPr>
        <w:t>27,0 тыс.</w:t>
      </w:r>
      <w:r w:rsidRPr="001D5D37">
        <w:rPr>
          <w:sz w:val="20"/>
          <w:szCs w:val="20"/>
        </w:rPr>
        <w:t xml:space="preserve">.руб., что на </w:t>
      </w:r>
      <w:r>
        <w:rPr>
          <w:sz w:val="20"/>
          <w:szCs w:val="20"/>
        </w:rPr>
        <w:t>6,7</w:t>
      </w:r>
      <w:r w:rsidRPr="001D5D37">
        <w:rPr>
          <w:sz w:val="20"/>
          <w:szCs w:val="20"/>
        </w:rPr>
        <w:t xml:space="preserve"> % выше предыдущего года, в 201</w:t>
      </w:r>
      <w:r>
        <w:rPr>
          <w:sz w:val="20"/>
          <w:szCs w:val="20"/>
        </w:rPr>
        <w:t>6</w:t>
      </w:r>
      <w:r w:rsidRPr="001D5D37">
        <w:rPr>
          <w:sz w:val="20"/>
          <w:szCs w:val="20"/>
        </w:rPr>
        <w:t xml:space="preserve"> году -</w:t>
      </w:r>
      <w:r>
        <w:rPr>
          <w:sz w:val="20"/>
          <w:szCs w:val="20"/>
        </w:rPr>
        <w:t>28,8</w:t>
      </w:r>
      <w:r w:rsidRPr="001D5D37">
        <w:rPr>
          <w:sz w:val="20"/>
          <w:szCs w:val="20"/>
        </w:rPr>
        <w:t xml:space="preserve"> тыс</w:t>
      </w:r>
      <w:proofErr w:type="gramStart"/>
      <w:r w:rsidRPr="001D5D37">
        <w:rPr>
          <w:sz w:val="20"/>
          <w:szCs w:val="20"/>
        </w:rPr>
        <w:t>.р</w:t>
      </w:r>
      <w:proofErr w:type="gramEnd"/>
      <w:r w:rsidRPr="001D5D37">
        <w:rPr>
          <w:sz w:val="20"/>
          <w:szCs w:val="20"/>
        </w:rPr>
        <w:t xml:space="preserve">уб. на </w:t>
      </w:r>
      <w:r>
        <w:rPr>
          <w:sz w:val="20"/>
          <w:szCs w:val="20"/>
        </w:rPr>
        <w:t>6,6</w:t>
      </w:r>
      <w:r w:rsidRPr="001D5D37">
        <w:rPr>
          <w:sz w:val="20"/>
          <w:szCs w:val="20"/>
        </w:rPr>
        <w:t xml:space="preserve"> % выше 201</w:t>
      </w:r>
      <w:r>
        <w:rPr>
          <w:sz w:val="20"/>
          <w:szCs w:val="20"/>
        </w:rPr>
        <w:t>5</w:t>
      </w:r>
      <w:r w:rsidRPr="001D5D37">
        <w:rPr>
          <w:sz w:val="20"/>
          <w:szCs w:val="20"/>
        </w:rPr>
        <w:t xml:space="preserve"> года. </w:t>
      </w:r>
    </w:p>
    <w:p w:rsidR="00BC551E" w:rsidRPr="001D5D37" w:rsidRDefault="00BC551E" w:rsidP="00BC551E">
      <w:pPr>
        <w:tabs>
          <w:tab w:val="num" w:pos="0"/>
          <w:tab w:val="left" w:pos="3598"/>
        </w:tabs>
        <w:rPr>
          <w:sz w:val="20"/>
          <w:szCs w:val="20"/>
        </w:rPr>
      </w:pPr>
      <w:r w:rsidRPr="002E71DE">
        <w:rPr>
          <w:sz w:val="20"/>
          <w:szCs w:val="20"/>
        </w:rPr>
        <w:t>Земельный налог</w:t>
      </w:r>
      <w:r w:rsidR="0078092E">
        <w:rPr>
          <w:sz w:val="20"/>
          <w:szCs w:val="20"/>
        </w:rPr>
        <w:t xml:space="preserve"> с земель расположенных </w:t>
      </w:r>
      <w:r w:rsidR="006068C9">
        <w:rPr>
          <w:sz w:val="20"/>
          <w:szCs w:val="20"/>
        </w:rPr>
        <w:t xml:space="preserve"> в границах </w:t>
      </w:r>
      <w:r w:rsidR="0078092E">
        <w:rPr>
          <w:sz w:val="20"/>
          <w:szCs w:val="20"/>
        </w:rPr>
        <w:t xml:space="preserve"> поселения, </w:t>
      </w:r>
      <w:r w:rsidR="006068C9">
        <w:rPr>
          <w:sz w:val="20"/>
          <w:szCs w:val="20"/>
        </w:rPr>
        <w:t xml:space="preserve"> </w:t>
      </w:r>
      <w:r w:rsidR="0078092E">
        <w:rPr>
          <w:sz w:val="20"/>
          <w:szCs w:val="20"/>
        </w:rPr>
        <w:t>увеличился</w:t>
      </w:r>
      <w:r w:rsidRPr="002E71DE">
        <w:rPr>
          <w:sz w:val="20"/>
          <w:szCs w:val="20"/>
        </w:rPr>
        <w:t xml:space="preserve"> </w:t>
      </w:r>
      <w:r w:rsidR="006068C9">
        <w:rPr>
          <w:sz w:val="20"/>
          <w:szCs w:val="20"/>
        </w:rPr>
        <w:t xml:space="preserve"> </w:t>
      </w:r>
      <w:r w:rsidRPr="002E71DE">
        <w:rPr>
          <w:sz w:val="20"/>
          <w:szCs w:val="20"/>
        </w:rPr>
        <w:t xml:space="preserve"> в связи </w:t>
      </w:r>
      <w:r w:rsidR="006068C9">
        <w:rPr>
          <w:sz w:val="20"/>
          <w:szCs w:val="20"/>
        </w:rPr>
        <w:t xml:space="preserve">исчислением </w:t>
      </w:r>
      <w:r w:rsidR="00ED401F">
        <w:rPr>
          <w:sz w:val="20"/>
          <w:szCs w:val="20"/>
        </w:rPr>
        <w:t xml:space="preserve"> налога</w:t>
      </w:r>
      <w:r w:rsidR="00697876">
        <w:rPr>
          <w:sz w:val="20"/>
          <w:szCs w:val="20"/>
        </w:rPr>
        <w:t xml:space="preserve"> с увеличенной</w:t>
      </w:r>
      <w:r w:rsidRPr="002E71DE">
        <w:rPr>
          <w:sz w:val="20"/>
          <w:szCs w:val="20"/>
        </w:rPr>
        <w:t xml:space="preserve">  кадастровой стоимост</w:t>
      </w:r>
      <w:r w:rsidR="00697876">
        <w:rPr>
          <w:sz w:val="20"/>
          <w:szCs w:val="20"/>
        </w:rPr>
        <w:t>и</w:t>
      </w:r>
      <w:r w:rsidRPr="002E71DE">
        <w:rPr>
          <w:sz w:val="20"/>
          <w:szCs w:val="20"/>
        </w:rPr>
        <w:t xml:space="preserve">, </w:t>
      </w:r>
      <w:r w:rsidR="00697876">
        <w:rPr>
          <w:sz w:val="20"/>
          <w:szCs w:val="20"/>
        </w:rPr>
        <w:t xml:space="preserve">а также </w:t>
      </w:r>
      <w:r w:rsidRPr="002E71DE">
        <w:rPr>
          <w:sz w:val="20"/>
          <w:szCs w:val="20"/>
        </w:rPr>
        <w:t xml:space="preserve"> ведется работа по выявлению неиспользованных земельных участков и контроль  по использованию  земель по назначению.</w:t>
      </w:r>
      <w:r>
        <w:rPr>
          <w:sz w:val="20"/>
          <w:szCs w:val="20"/>
        </w:rPr>
        <w:t xml:space="preserve"> Планируется  в 201</w:t>
      </w:r>
      <w:r w:rsidR="00A6561B">
        <w:rPr>
          <w:sz w:val="20"/>
          <w:szCs w:val="20"/>
        </w:rPr>
        <w:t>5</w:t>
      </w:r>
      <w:r>
        <w:rPr>
          <w:sz w:val="20"/>
          <w:szCs w:val="20"/>
        </w:rPr>
        <w:t>- 201</w:t>
      </w:r>
      <w:r w:rsidR="00A6561B">
        <w:rPr>
          <w:sz w:val="20"/>
          <w:szCs w:val="20"/>
        </w:rPr>
        <w:t>7</w:t>
      </w:r>
      <w:r>
        <w:rPr>
          <w:sz w:val="20"/>
          <w:szCs w:val="20"/>
        </w:rPr>
        <w:t xml:space="preserve"> году   </w:t>
      </w:r>
      <w:r w:rsidR="003C0400">
        <w:rPr>
          <w:sz w:val="20"/>
          <w:szCs w:val="20"/>
        </w:rPr>
        <w:t>400,0</w:t>
      </w:r>
      <w:r>
        <w:rPr>
          <w:sz w:val="20"/>
          <w:szCs w:val="20"/>
        </w:rPr>
        <w:t xml:space="preserve"> тыс</w:t>
      </w:r>
      <w:proofErr w:type="gramStart"/>
      <w:r>
        <w:rPr>
          <w:sz w:val="20"/>
          <w:szCs w:val="20"/>
        </w:rPr>
        <w:t>.р</w:t>
      </w:r>
      <w:proofErr w:type="gramEnd"/>
      <w:r>
        <w:rPr>
          <w:sz w:val="20"/>
          <w:szCs w:val="20"/>
        </w:rPr>
        <w:t>уб.</w:t>
      </w:r>
    </w:p>
    <w:p w:rsidR="00BC551E" w:rsidRPr="001D5D37" w:rsidRDefault="00BC551E" w:rsidP="00BC551E">
      <w:pPr>
        <w:tabs>
          <w:tab w:val="num" w:pos="0"/>
          <w:tab w:val="left" w:pos="3598"/>
        </w:tabs>
        <w:rPr>
          <w:sz w:val="20"/>
          <w:szCs w:val="20"/>
        </w:rPr>
      </w:pPr>
    </w:p>
    <w:p w:rsidR="00BC551E" w:rsidRPr="001D5D37" w:rsidRDefault="00BC551E" w:rsidP="00BC551E">
      <w:pPr>
        <w:tabs>
          <w:tab w:val="num" w:pos="0"/>
          <w:tab w:val="left" w:pos="3598"/>
        </w:tabs>
        <w:rPr>
          <w:sz w:val="20"/>
          <w:szCs w:val="20"/>
        </w:rPr>
      </w:pPr>
      <w:r w:rsidRPr="001D5D37">
        <w:rPr>
          <w:sz w:val="20"/>
          <w:szCs w:val="20"/>
        </w:rPr>
        <w:t xml:space="preserve">Госпошлина планируется по всем годам в размере </w:t>
      </w:r>
      <w:r w:rsidR="003C0400">
        <w:rPr>
          <w:sz w:val="20"/>
          <w:szCs w:val="20"/>
        </w:rPr>
        <w:t>10,0</w:t>
      </w:r>
      <w:r w:rsidRPr="001D5D37">
        <w:rPr>
          <w:sz w:val="20"/>
          <w:szCs w:val="20"/>
        </w:rPr>
        <w:t xml:space="preserve"> тыс.</w:t>
      </w:r>
      <w:r>
        <w:rPr>
          <w:sz w:val="20"/>
          <w:szCs w:val="20"/>
        </w:rPr>
        <w:t xml:space="preserve"> </w:t>
      </w:r>
      <w:r w:rsidRPr="001D5D37">
        <w:rPr>
          <w:sz w:val="20"/>
          <w:szCs w:val="20"/>
        </w:rPr>
        <w:t>руб</w:t>
      </w:r>
      <w:r>
        <w:rPr>
          <w:sz w:val="20"/>
          <w:szCs w:val="20"/>
        </w:rPr>
        <w:t>.</w:t>
      </w:r>
      <w:r w:rsidRPr="001D5D37">
        <w:rPr>
          <w:sz w:val="20"/>
          <w:szCs w:val="20"/>
        </w:rPr>
        <w:t>, фактически в 201</w:t>
      </w:r>
      <w:r w:rsidR="003C0400">
        <w:rPr>
          <w:sz w:val="20"/>
          <w:szCs w:val="20"/>
        </w:rPr>
        <w:t>3</w:t>
      </w:r>
      <w:r w:rsidRPr="001D5D37">
        <w:rPr>
          <w:sz w:val="20"/>
          <w:szCs w:val="20"/>
        </w:rPr>
        <w:t xml:space="preserve"> году поступило госпошлины </w:t>
      </w:r>
      <w:r w:rsidR="003C0400">
        <w:rPr>
          <w:sz w:val="20"/>
          <w:szCs w:val="20"/>
        </w:rPr>
        <w:t>8,1</w:t>
      </w:r>
      <w:r w:rsidRPr="001D5D37">
        <w:rPr>
          <w:sz w:val="20"/>
          <w:szCs w:val="20"/>
        </w:rPr>
        <w:t xml:space="preserve"> тыс</w:t>
      </w:r>
      <w:proofErr w:type="gramStart"/>
      <w:r w:rsidRPr="001D5D37">
        <w:rPr>
          <w:sz w:val="20"/>
          <w:szCs w:val="20"/>
        </w:rPr>
        <w:t>.р</w:t>
      </w:r>
      <w:proofErr w:type="gramEnd"/>
      <w:r w:rsidRPr="001D5D37">
        <w:rPr>
          <w:sz w:val="20"/>
          <w:szCs w:val="20"/>
        </w:rPr>
        <w:t>уб.</w:t>
      </w:r>
    </w:p>
    <w:p w:rsidR="00C41691" w:rsidRDefault="00BC551E" w:rsidP="00BC551E">
      <w:pPr>
        <w:tabs>
          <w:tab w:val="num" w:pos="0"/>
          <w:tab w:val="left" w:pos="3598"/>
        </w:tabs>
        <w:rPr>
          <w:sz w:val="20"/>
          <w:szCs w:val="20"/>
        </w:rPr>
      </w:pPr>
      <w:r w:rsidRPr="001D5D37">
        <w:rPr>
          <w:sz w:val="20"/>
          <w:szCs w:val="20"/>
        </w:rPr>
        <w:t>Доходы от использования муниципального имущества, находящегося в муниципальной собственности от сдачи в аренду зем</w:t>
      </w:r>
      <w:r>
        <w:rPr>
          <w:sz w:val="20"/>
          <w:szCs w:val="20"/>
        </w:rPr>
        <w:t xml:space="preserve">ельных  участков </w:t>
      </w:r>
      <w:r w:rsidRPr="001D5D37">
        <w:rPr>
          <w:sz w:val="20"/>
          <w:szCs w:val="20"/>
        </w:rPr>
        <w:t xml:space="preserve"> в 201</w:t>
      </w:r>
      <w:r w:rsidR="008E78A5">
        <w:rPr>
          <w:sz w:val="20"/>
          <w:szCs w:val="20"/>
        </w:rPr>
        <w:t>4</w:t>
      </w:r>
      <w:r w:rsidRPr="001D5D37">
        <w:rPr>
          <w:sz w:val="20"/>
          <w:szCs w:val="20"/>
        </w:rPr>
        <w:t xml:space="preserve"> году </w:t>
      </w:r>
      <w:r>
        <w:rPr>
          <w:sz w:val="20"/>
          <w:szCs w:val="20"/>
        </w:rPr>
        <w:t xml:space="preserve"> планируется  7</w:t>
      </w:r>
      <w:r w:rsidR="00E95B9E">
        <w:rPr>
          <w:sz w:val="20"/>
          <w:szCs w:val="20"/>
        </w:rPr>
        <w:t>3</w:t>
      </w:r>
      <w:r>
        <w:rPr>
          <w:sz w:val="20"/>
          <w:szCs w:val="20"/>
        </w:rPr>
        <w:t>4,7 тыс</w:t>
      </w:r>
      <w:proofErr w:type="gramStart"/>
      <w:r>
        <w:rPr>
          <w:sz w:val="20"/>
          <w:szCs w:val="20"/>
        </w:rPr>
        <w:t>.р</w:t>
      </w:r>
      <w:proofErr w:type="gramEnd"/>
      <w:r>
        <w:rPr>
          <w:sz w:val="20"/>
          <w:szCs w:val="20"/>
        </w:rPr>
        <w:t xml:space="preserve">уб.  при плане  2013 года 651,1 </w:t>
      </w:r>
      <w:proofErr w:type="spellStart"/>
      <w:r>
        <w:rPr>
          <w:sz w:val="20"/>
          <w:szCs w:val="20"/>
        </w:rPr>
        <w:t>тыс.руб.,</w:t>
      </w:r>
      <w:r w:rsidR="00E95B9E">
        <w:rPr>
          <w:sz w:val="20"/>
          <w:szCs w:val="20"/>
        </w:rPr>
        <w:t>и</w:t>
      </w:r>
      <w:proofErr w:type="spellEnd"/>
      <w:r w:rsidR="00E95B9E">
        <w:rPr>
          <w:sz w:val="20"/>
          <w:szCs w:val="20"/>
        </w:rPr>
        <w:t xml:space="preserve"> при фактическом выполнении </w:t>
      </w:r>
      <w:r w:rsidR="00695E52">
        <w:rPr>
          <w:sz w:val="20"/>
          <w:szCs w:val="20"/>
        </w:rPr>
        <w:t>726,9 тыс.руб. Увеличение доходов связано с работой комиссий по консолидированному бюджету.</w:t>
      </w:r>
      <w:r w:rsidR="00C41691">
        <w:rPr>
          <w:sz w:val="20"/>
          <w:szCs w:val="20"/>
        </w:rPr>
        <w:t xml:space="preserve"> План  поступлений в 2015-2017гг по 400,0 </w:t>
      </w:r>
      <w:proofErr w:type="spellStart"/>
      <w:r w:rsidR="00C41691">
        <w:rPr>
          <w:sz w:val="20"/>
          <w:szCs w:val="20"/>
        </w:rPr>
        <w:t>тыс</w:t>
      </w:r>
      <w:proofErr w:type="gramStart"/>
      <w:r w:rsidR="00C41691">
        <w:rPr>
          <w:sz w:val="20"/>
          <w:szCs w:val="20"/>
        </w:rPr>
        <w:t>.р</w:t>
      </w:r>
      <w:proofErr w:type="gramEnd"/>
      <w:r w:rsidR="00C41691">
        <w:rPr>
          <w:sz w:val="20"/>
          <w:szCs w:val="20"/>
        </w:rPr>
        <w:t>уб</w:t>
      </w:r>
      <w:proofErr w:type="spellEnd"/>
    </w:p>
    <w:p w:rsidR="00BC551E" w:rsidRPr="001D5D37" w:rsidRDefault="000F57C7" w:rsidP="00BC551E">
      <w:pPr>
        <w:tabs>
          <w:tab w:val="num" w:pos="0"/>
          <w:tab w:val="left" w:pos="3598"/>
        </w:tabs>
        <w:rPr>
          <w:sz w:val="20"/>
          <w:szCs w:val="20"/>
        </w:rPr>
      </w:pPr>
      <w:r>
        <w:rPr>
          <w:sz w:val="20"/>
          <w:szCs w:val="20"/>
        </w:rPr>
        <w:t xml:space="preserve"> Д</w:t>
      </w:r>
      <w:r w:rsidR="00BC551E" w:rsidRPr="001D5D37">
        <w:rPr>
          <w:sz w:val="20"/>
          <w:szCs w:val="20"/>
        </w:rPr>
        <w:t xml:space="preserve">оходы от сдачи в аренду объектов недвижимости планируются </w:t>
      </w:r>
      <w:r>
        <w:rPr>
          <w:sz w:val="20"/>
          <w:szCs w:val="20"/>
        </w:rPr>
        <w:t>50,1</w:t>
      </w:r>
      <w:r w:rsidR="00BC551E">
        <w:rPr>
          <w:sz w:val="20"/>
          <w:szCs w:val="20"/>
        </w:rPr>
        <w:t xml:space="preserve"> </w:t>
      </w:r>
      <w:r w:rsidR="00BC551E" w:rsidRPr="001D5D37">
        <w:rPr>
          <w:sz w:val="20"/>
          <w:szCs w:val="20"/>
        </w:rPr>
        <w:t xml:space="preserve"> тыс.</w:t>
      </w:r>
      <w:r w:rsidR="00BC551E">
        <w:rPr>
          <w:sz w:val="20"/>
          <w:szCs w:val="20"/>
        </w:rPr>
        <w:t xml:space="preserve"> </w:t>
      </w:r>
      <w:r w:rsidR="00BC551E" w:rsidRPr="001D5D37">
        <w:rPr>
          <w:sz w:val="20"/>
          <w:szCs w:val="20"/>
        </w:rPr>
        <w:t>руб</w:t>
      </w:r>
      <w:r w:rsidR="00BC551E">
        <w:rPr>
          <w:sz w:val="20"/>
          <w:szCs w:val="20"/>
        </w:rPr>
        <w:t>.</w:t>
      </w:r>
      <w:r w:rsidR="00BC551E" w:rsidRPr="001D5D37">
        <w:rPr>
          <w:sz w:val="20"/>
          <w:szCs w:val="20"/>
        </w:rPr>
        <w:t xml:space="preserve"> </w:t>
      </w:r>
      <w:r>
        <w:rPr>
          <w:sz w:val="20"/>
          <w:szCs w:val="20"/>
        </w:rPr>
        <w:t>П</w:t>
      </w:r>
      <w:r w:rsidRPr="001D5D37">
        <w:rPr>
          <w:sz w:val="20"/>
          <w:szCs w:val="20"/>
        </w:rPr>
        <w:t>ри доходах планируемых в 201</w:t>
      </w:r>
      <w:r>
        <w:rPr>
          <w:sz w:val="20"/>
          <w:szCs w:val="20"/>
        </w:rPr>
        <w:t>4</w:t>
      </w:r>
      <w:r w:rsidRPr="001D5D37">
        <w:rPr>
          <w:sz w:val="20"/>
          <w:szCs w:val="20"/>
        </w:rPr>
        <w:t xml:space="preserve"> году -</w:t>
      </w:r>
      <w:r>
        <w:rPr>
          <w:sz w:val="20"/>
          <w:szCs w:val="20"/>
        </w:rPr>
        <w:t>44,7 тыс</w:t>
      </w:r>
      <w:proofErr w:type="gramStart"/>
      <w:r>
        <w:rPr>
          <w:sz w:val="20"/>
          <w:szCs w:val="20"/>
        </w:rPr>
        <w:t>.р</w:t>
      </w:r>
      <w:proofErr w:type="gramEnd"/>
      <w:r>
        <w:rPr>
          <w:sz w:val="20"/>
          <w:szCs w:val="20"/>
        </w:rPr>
        <w:t xml:space="preserve">уб. </w:t>
      </w:r>
      <w:r w:rsidRPr="001D5D37">
        <w:rPr>
          <w:sz w:val="20"/>
          <w:szCs w:val="20"/>
        </w:rPr>
        <w:t xml:space="preserve"> и в 201</w:t>
      </w:r>
      <w:r w:rsidR="000B77ED">
        <w:rPr>
          <w:sz w:val="20"/>
          <w:szCs w:val="20"/>
        </w:rPr>
        <w:t>5-2017 ггпо50,1</w:t>
      </w:r>
      <w:r>
        <w:rPr>
          <w:sz w:val="20"/>
          <w:szCs w:val="20"/>
        </w:rPr>
        <w:t xml:space="preserve"> </w:t>
      </w:r>
      <w:r w:rsidRPr="001D5D37">
        <w:rPr>
          <w:sz w:val="20"/>
          <w:szCs w:val="20"/>
        </w:rPr>
        <w:t xml:space="preserve"> тыс.руб., </w:t>
      </w:r>
      <w:r w:rsidR="00BC551E" w:rsidRPr="001D5D37">
        <w:rPr>
          <w:sz w:val="20"/>
          <w:szCs w:val="20"/>
        </w:rPr>
        <w:t xml:space="preserve"> </w:t>
      </w:r>
      <w:r w:rsidR="000B77ED">
        <w:rPr>
          <w:sz w:val="20"/>
          <w:szCs w:val="20"/>
        </w:rPr>
        <w:t xml:space="preserve"> </w:t>
      </w:r>
    </w:p>
    <w:p w:rsidR="00BC551E" w:rsidRPr="001D5D37" w:rsidRDefault="00BC551E" w:rsidP="00BC551E">
      <w:pPr>
        <w:tabs>
          <w:tab w:val="left" w:pos="3598"/>
        </w:tabs>
        <w:ind w:left="710"/>
        <w:rPr>
          <w:sz w:val="20"/>
          <w:szCs w:val="20"/>
        </w:rPr>
      </w:pPr>
    </w:p>
    <w:p w:rsidR="00BC551E" w:rsidRPr="005E3D38" w:rsidRDefault="00BC551E" w:rsidP="00BC551E">
      <w:pPr>
        <w:numPr>
          <w:ilvl w:val="1"/>
          <w:numId w:val="3"/>
        </w:numPr>
        <w:tabs>
          <w:tab w:val="left" w:pos="3598"/>
        </w:tabs>
        <w:rPr>
          <w:sz w:val="20"/>
          <w:szCs w:val="20"/>
        </w:rPr>
      </w:pPr>
      <w:r w:rsidRPr="005E3D38">
        <w:rPr>
          <w:sz w:val="20"/>
          <w:szCs w:val="20"/>
        </w:rPr>
        <w:t>Управление муниципальным имуществом</w:t>
      </w:r>
    </w:p>
    <w:p w:rsidR="00BC551E" w:rsidRPr="005E3D38" w:rsidRDefault="00BC551E" w:rsidP="00BC551E">
      <w:pPr>
        <w:tabs>
          <w:tab w:val="left" w:pos="3598"/>
        </w:tabs>
        <w:ind w:firstLine="720"/>
        <w:rPr>
          <w:sz w:val="20"/>
          <w:szCs w:val="20"/>
        </w:rPr>
      </w:pPr>
      <w:r w:rsidRPr="005E3D38">
        <w:rPr>
          <w:sz w:val="20"/>
          <w:szCs w:val="20"/>
        </w:rPr>
        <w:t>Тенденция изменения состава и структуры муниципального имущества, анализ перераспределения имущества между  муниципальными организациями, принятия в муниципальную собственность и выбытия из нее, позволяют сделать  вывод о существенном снижении общей остаточной стоимости муниципального имущества в 201</w:t>
      </w:r>
      <w:r w:rsidR="005E0689">
        <w:rPr>
          <w:sz w:val="20"/>
          <w:szCs w:val="20"/>
        </w:rPr>
        <w:t>4</w:t>
      </w:r>
      <w:r w:rsidRPr="005E3D38">
        <w:rPr>
          <w:sz w:val="20"/>
          <w:szCs w:val="20"/>
        </w:rPr>
        <w:t xml:space="preserve"> году.</w:t>
      </w:r>
    </w:p>
    <w:p w:rsidR="00BC551E" w:rsidRPr="005E3D38" w:rsidRDefault="00BC551E" w:rsidP="00BC551E">
      <w:pPr>
        <w:tabs>
          <w:tab w:val="left" w:pos="3598"/>
        </w:tabs>
        <w:ind w:firstLine="720"/>
        <w:rPr>
          <w:sz w:val="20"/>
          <w:szCs w:val="20"/>
        </w:rPr>
      </w:pPr>
      <w:r w:rsidRPr="005E3D38">
        <w:rPr>
          <w:sz w:val="20"/>
          <w:szCs w:val="20"/>
        </w:rPr>
        <w:t xml:space="preserve">Изменение структуры муниципального имущества определяется: </w:t>
      </w:r>
    </w:p>
    <w:p w:rsidR="00BC551E" w:rsidRPr="005E3D38" w:rsidRDefault="00BC551E" w:rsidP="00BC551E">
      <w:pPr>
        <w:tabs>
          <w:tab w:val="left" w:pos="3598"/>
        </w:tabs>
        <w:ind w:firstLine="720"/>
        <w:rPr>
          <w:sz w:val="20"/>
          <w:szCs w:val="20"/>
        </w:rPr>
      </w:pPr>
      <w:r w:rsidRPr="005E3D38">
        <w:rPr>
          <w:sz w:val="20"/>
          <w:szCs w:val="20"/>
        </w:rPr>
        <w:t>ликвидацией и приватизацией  муниципальных  унитарных предприятий;</w:t>
      </w:r>
    </w:p>
    <w:p w:rsidR="00BC551E" w:rsidRPr="005E3D38" w:rsidRDefault="00BC551E" w:rsidP="00BC551E">
      <w:pPr>
        <w:tabs>
          <w:tab w:val="left" w:pos="3598"/>
        </w:tabs>
        <w:ind w:firstLine="720"/>
        <w:rPr>
          <w:sz w:val="20"/>
          <w:szCs w:val="20"/>
        </w:rPr>
      </w:pPr>
      <w:r w:rsidRPr="005E3D38">
        <w:rPr>
          <w:sz w:val="20"/>
          <w:szCs w:val="20"/>
        </w:rPr>
        <w:t>приведением состава имущества в соответствие со ст. 50 Федерального закона от 6 октября 2003 года № 131 –ФЗ « Об общих принципах организации местного самоуправления в Российской Федерации»;</w:t>
      </w:r>
    </w:p>
    <w:p w:rsidR="00BC551E" w:rsidRPr="005E3D38" w:rsidRDefault="00BC551E" w:rsidP="00BC551E">
      <w:pPr>
        <w:tabs>
          <w:tab w:val="left" w:pos="3598"/>
        </w:tabs>
        <w:ind w:firstLine="720"/>
        <w:rPr>
          <w:sz w:val="20"/>
          <w:szCs w:val="20"/>
        </w:rPr>
      </w:pPr>
      <w:r w:rsidRPr="005E3D38">
        <w:rPr>
          <w:sz w:val="20"/>
          <w:szCs w:val="20"/>
        </w:rPr>
        <w:t>уменьшением стоимости и количества, находящихся на балансе  муниципальных учреждений жилищно-коммунального хозяйства жилых помещений муниципального жилого фонда.</w:t>
      </w:r>
    </w:p>
    <w:p w:rsidR="00BC551E" w:rsidRPr="005E3D38" w:rsidRDefault="00BC551E" w:rsidP="00BC551E">
      <w:pPr>
        <w:tabs>
          <w:tab w:val="left" w:pos="3598"/>
        </w:tabs>
        <w:ind w:firstLine="720"/>
        <w:rPr>
          <w:sz w:val="20"/>
          <w:szCs w:val="20"/>
        </w:rPr>
      </w:pPr>
      <w:r w:rsidRPr="005E3D38">
        <w:rPr>
          <w:sz w:val="20"/>
          <w:szCs w:val="20"/>
        </w:rPr>
        <w:lastRenderedPageBreak/>
        <w:t>Приведение состава имущества в соответствие с законодательством РФ является мерой необходимой, поскольку на балансе  и в реестре муниципального имущества необоснованно находятся</w:t>
      </w:r>
      <w:proofErr w:type="gramStart"/>
      <w:r w:rsidRPr="005E3D38">
        <w:rPr>
          <w:sz w:val="20"/>
          <w:szCs w:val="20"/>
        </w:rPr>
        <w:t xml:space="preserve"> :</w:t>
      </w:r>
      <w:proofErr w:type="gramEnd"/>
      <w:r w:rsidRPr="005E3D38">
        <w:rPr>
          <w:sz w:val="20"/>
          <w:szCs w:val="20"/>
        </w:rPr>
        <w:t xml:space="preserve"> </w:t>
      </w:r>
    </w:p>
    <w:p w:rsidR="00BC551E" w:rsidRPr="001D5D37" w:rsidRDefault="00BC551E" w:rsidP="00BC551E">
      <w:pPr>
        <w:tabs>
          <w:tab w:val="left" w:pos="3598"/>
        </w:tabs>
        <w:ind w:firstLine="720"/>
        <w:rPr>
          <w:sz w:val="20"/>
          <w:szCs w:val="20"/>
        </w:rPr>
      </w:pPr>
      <w:r w:rsidRPr="005E3D38">
        <w:rPr>
          <w:sz w:val="20"/>
          <w:szCs w:val="20"/>
        </w:rPr>
        <w:t xml:space="preserve"> общее имущество собственников помещений в многоквартирном доме, бремя содержания которого  несут собственники помещений.</w:t>
      </w:r>
      <w:r w:rsidRPr="001D5D37">
        <w:rPr>
          <w:sz w:val="20"/>
          <w:szCs w:val="20"/>
        </w:rPr>
        <w:t xml:space="preserve">  </w:t>
      </w:r>
    </w:p>
    <w:p w:rsidR="00BC551E" w:rsidRPr="001D5D37" w:rsidRDefault="00BC551E" w:rsidP="00BC551E">
      <w:pPr>
        <w:tabs>
          <w:tab w:val="left" w:pos="3598"/>
        </w:tabs>
        <w:ind w:firstLine="720"/>
        <w:rPr>
          <w:sz w:val="20"/>
          <w:szCs w:val="20"/>
        </w:rPr>
      </w:pPr>
      <w:r w:rsidRPr="001D5D37">
        <w:rPr>
          <w:sz w:val="20"/>
          <w:szCs w:val="20"/>
        </w:rPr>
        <w:t xml:space="preserve"> Ведется работа по оформлению муниципального имущества в собственность, но из-за недостатка бюджетных средств замедляется процесс оформления.</w:t>
      </w:r>
    </w:p>
    <w:p w:rsidR="00BC551E" w:rsidRPr="001D5D37" w:rsidRDefault="00BC551E" w:rsidP="00BC551E">
      <w:pPr>
        <w:tabs>
          <w:tab w:val="left" w:pos="3598"/>
        </w:tabs>
        <w:ind w:firstLine="720"/>
        <w:rPr>
          <w:sz w:val="20"/>
          <w:szCs w:val="20"/>
        </w:rPr>
      </w:pPr>
    </w:p>
    <w:p w:rsidR="00BC551E" w:rsidRPr="001D5D37" w:rsidRDefault="00BC551E" w:rsidP="00BC551E">
      <w:pPr>
        <w:tabs>
          <w:tab w:val="left" w:pos="3598"/>
        </w:tabs>
        <w:ind w:firstLine="720"/>
        <w:rPr>
          <w:sz w:val="20"/>
          <w:szCs w:val="20"/>
        </w:rPr>
      </w:pPr>
      <w:r w:rsidRPr="001D5D37">
        <w:rPr>
          <w:sz w:val="20"/>
          <w:szCs w:val="20"/>
        </w:rPr>
        <w:t xml:space="preserve">             Повышение качества жизни населения</w:t>
      </w:r>
    </w:p>
    <w:p w:rsidR="00BC551E" w:rsidRPr="001D5D37" w:rsidRDefault="00BC551E" w:rsidP="00BC551E">
      <w:pPr>
        <w:tabs>
          <w:tab w:val="left" w:pos="3598"/>
        </w:tabs>
        <w:ind w:firstLine="720"/>
        <w:rPr>
          <w:sz w:val="20"/>
          <w:szCs w:val="20"/>
        </w:rPr>
      </w:pPr>
    </w:p>
    <w:p w:rsidR="00BC551E" w:rsidRPr="001D5D37" w:rsidRDefault="00BC551E" w:rsidP="00BC551E">
      <w:pPr>
        <w:numPr>
          <w:ilvl w:val="1"/>
          <w:numId w:val="3"/>
        </w:numPr>
        <w:tabs>
          <w:tab w:val="left" w:pos="3598"/>
        </w:tabs>
        <w:rPr>
          <w:sz w:val="20"/>
          <w:szCs w:val="20"/>
        </w:rPr>
      </w:pPr>
      <w:r w:rsidRPr="001D5D37">
        <w:rPr>
          <w:sz w:val="20"/>
          <w:szCs w:val="20"/>
        </w:rPr>
        <w:t>Демографическая и миграционная политика</w:t>
      </w:r>
    </w:p>
    <w:p w:rsidR="00BC551E" w:rsidRPr="001D5D37" w:rsidRDefault="00BC551E" w:rsidP="00BC551E">
      <w:pPr>
        <w:spacing w:line="360" w:lineRule="auto"/>
        <w:ind w:firstLine="851"/>
        <w:jc w:val="both"/>
        <w:rPr>
          <w:sz w:val="20"/>
          <w:szCs w:val="20"/>
        </w:rPr>
      </w:pPr>
      <w:r w:rsidRPr="001D5D37">
        <w:rPr>
          <w:sz w:val="20"/>
          <w:szCs w:val="20"/>
        </w:rPr>
        <w:t xml:space="preserve">           На начало 201</w:t>
      </w:r>
      <w:r w:rsidR="00305F67">
        <w:rPr>
          <w:sz w:val="20"/>
          <w:szCs w:val="20"/>
        </w:rPr>
        <w:t>4</w:t>
      </w:r>
      <w:r w:rsidRPr="001D5D37">
        <w:rPr>
          <w:sz w:val="20"/>
          <w:szCs w:val="20"/>
        </w:rPr>
        <w:t xml:space="preserve"> года численность постоянного  проживающего населения Кременского сельского поселения составила </w:t>
      </w:r>
      <w:r>
        <w:rPr>
          <w:sz w:val="20"/>
          <w:szCs w:val="20"/>
        </w:rPr>
        <w:t>10</w:t>
      </w:r>
      <w:r w:rsidR="00305F67">
        <w:rPr>
          <w:sz w:val="20"/>
          <w:szCs w:val="20"/>
        </w:rPr>
        <w:t>21</w:t>
      </w:r>
      <w:r>
        <w:rPr>
          <w:sz w:val="20"/>
          <w:szCs w:val="20"/>
        </w:rPr>
        <w:t xml:space="preserve">  </w:t>
      </w:r>
      <w:r w:rsidRPr="001D5D37">
        <w:rPr>
          <w:sz w:val="20"/>
          <w:szCs w:val="20"/>
        </w:rPr>
        <w:t>человек</w:t>
      </w:r>
      <w:proofErr w:type="gramStart"/>
      <w:r w:rsidRPr="001D5D37">
        <w:rPr>
          <w:sz w:val="20"/>
          <w:szCs w:val="20"/>
        </w:rPr>
        <w:t xml:space="preserve"> </w:t>
      </w:r>
      <w:r w:rsidRPr="003418AB">
        <w:rPr>
          <w:sz w:val="20"/>
          <w:szCs w:val="20"/>
        </w:rPr>
        <w:t>.</w:t>
      </w:r>
      <w:proofErr w:type="gramEnd"/>
      <w:r w:rsidRPr="003418AB">
        <w:rPr>
          <w:sz w:val="20"/>
          <w:szCs w:val="20"/>
        </w:rPr>
        <w:t xml:space="preserve"> За 1</w:t>
      </w:r>
      <w:r w:rsidR="00305F67">
        <w:rPr>
          <w:sz w:val="20"/>
          <w:szCs w:val="20"/>
        </w:rPr>
        <w:t>0</w:t>
      </w:r>
      <w:r w:rsidRPr="003418AB">
        <w:rPr>
          <w:sz w:val="20"/>
          <w:szCs w:val="20"/>
        </w:rPr>
        <w:t xml:space="preserve"> месяцев 201</w:t>
      </w:r>
      <w:r w:rsidR="00305F67">
        <w:rPr>
          <w:sz w:val="20"/>
          <w:szCs w:val="20"/>
        </w:rPr>
        <w:t xml:space="preserve">4 </w:t>
      </w:r>
      <w:r w:rsidRPr="001D5D37">
        <w:rPr>
          <w:sz w:val="20"/>
          <w:szCs w:val="20"/>
        </w:rPr>
        <w:t xml:space="preserve"> года демографическая ситуация в поселении  характеризовалась </w:t>
      </w:r>
      <w:r w:rsidR="00305F67">
        <w:rPr>
          <w:sz w:val="20"/>
          <w:szCs w:val="20"/>
        </w:rPr>
        <w:t xml:space="preserve">повышением </w:t>
      </w:r>
      <w:r>
        <w:rPr>
          <w:sz w:val="20"/>
          <w:szCs w:val="20"/>
        </w:rPr>
        <w:t xml:space="preserve"> </w:t>
      </w:r>
      <w:r w:rsidRPr="001D5D37">
        <w:rPr>
          <w:sz w:val="20"/>
          <w:szCs w:val="20"/>
        </w:rPr>
        <w:t xml:space="preserve"> темпов рождаемости  и </w:t>
      </w:r>
      <w:r>
        <w:rPr>
          <w:sz w:val="20"/>
          <w:szCs w:val="20"/>
        </w:rPr>
        <w:t xml:space="preserve">повышением </w:t>
      </w:r>
      <w:r w:rsidRPr="001D5D37">
        <w:rPr>
          <w:sz w:val="20"/>
          <w:szCs w:val="20"/>
        </w:rPr>
        <w:t xml:space="preserve">уровня смертности населения. По </w:t>
      </w:r>
      <w:r w:rsidRPr="00A22500">
        <w:rPr>
          <w:sz w:val="20"/>
          <w:szCs w:val="20"/>
        </w:rPr>
        <w:t>состоянию  на   1 ноября 201</w:t>
      </w:r>
      <w:r w:rsidR="006E42F4">
        <w:rPr>
          <w:sz w:val="20"/>
          <w:szCs w:val="20"/>
        </w:rPr>
        <w:t>5</w:t>
      </w:r>
      <w:r w:rsidRPr="00A22500">
        <w:rPr>
          <w:sz w:val="20"/>
          <w:szCs w:val="20"/>
        </w:rPr>
        <w:t xml:space="preserve"> года  </w:t>
      </w:r>
      <w:r w:rsidRPr="006E42F4">
        <w:rPr>
          <w:sz w:val="20"/>
          <w:szCs w:val="20"/>
        </w:rPr>
        <w:t xml:space="preserve">умерло </w:t>
      </w:r>
      <w:r w:rsidR="00DD16B8">
        <w:rPr>
          <w:sz w:val="20"/>
          <w:szCs w:val="20"/>
        </w:rPr>
        <w:t xml:space="preserve">16 </w:t>
      </w:r>
      <w:r w:rsidRPr="006E42F4">
        <w:rPr>
          <w:sz w:val="20"/>
          <w:szCs w:val="20"/>
        </w:rPr>
        <w:t xml:space="preserve">человек и родилось </w:t>
      </w:r>
      <w:r w:rsidR="006E42F4" w:rsidRPr="006E42F4">
        <w:rPr>
          <w:sz w:val="20"/>
          <w:szCs w:val="20"/>
        </w:rPr>
        <w:t>12</w:t>
      </w:r>
      <w:r w:rsidRPr="00A22500">
        <w:rPr>
          <w:sz w:val="20"/>
          <w:szCs w:val="20"/>
        </w:rPr>
        <w:t xml:space="preserve"> человек, с учетом не только постоянно проживающих, но прописанных в администрации Кременского сельского поселения.</w:t>
      </w:r>
      <w:r w:rsidRPr="001D5D37">
        <w:rPr>
          <w:sz w:val="20"/>
          <w:szCs w:val="20"/>
        </w:rPr>
        <w:t xml:space="preserve"> </w:t>
      </w:r>
      <w:r>
        <w:rPr>
          <w:sz w:val="20"/>
          <w:szCs w:val="20"/>
        </w:rPr>
        <w:t>А в 201</w:t>
      </w:r>
      <w:r w:rsidR="005301D8">
        <w:rPr>
          <w:sz w:val="20"/>
          <w:szCs w:val="20"/>
        </w:rPr>
        <w:t>3</w:t>
      </w:r>
      <w:r>
        <w:rPr>
          <w:sz w:val="20"/>
          <w:szCs w:val="20"/>
        </w:rPr>
        <w:t xml:space="preserve"> году родилось 8 и умерло 16.</w:t>
      </w:r>
      <w:r w:rsidRPr="00522251">
        <w:t xml:space="preserve"> </w:t>
      </w:r>
      <w:r w:rsidRPr="00522251">
        <w:rPr>
          <w:sz w:val="20"/>
          <w:szCs w:val="20"/>
        </w:rPr>
        <w:t xml:space="preserve">Коэффициент депопуляции (отношение числа </w:t>
      </w:r>
      <w:proofErr w:type="gramStart"/>
      <w:r w:rsidRPr="00522251">
        <w:rPr>
          <w:sz w:val="20"/>
          <w:szCs w:val="20"/>
        </w:rPr>
        <w:t>умерших</w:t>
      </w:r>
      <w:proofErr w:type="gramEnd"/>
      <w:r w:rsidRPr="00522251">
        <w:rPr>
          <w:sz w:val="20"/>
          <w:szCs w:val="20"/>
        </w:rPr>
        <w:t xml:space="preserve"> к числу родившихся)  сохранился на уровне 201</w:t>
      </w:r>
      <w:r w:rsidR="00DD16B8">
        <w:rPr>
          <w:sz w:val="20"/>
          <w:szCs w:val="20"/>
        </w:rPr>
        <w:t>3</w:t>
      </w:r>
      <w:r w:rsidRPr="00522251">
        <w:rPr>
          <w:sz w:val="20"/>
          <w:szCs w:val="20"/>
        </w:rPr>
        <w:t xml:space="preserve">г. </w:t>
      </w:r>
      <w:r w:rsidR="00DD16B8">
        <w:rPr>
          <w:sz w:val="20"/>
          <w:szCs w:val="20"/>
        </w:rPr>
        <w:t xml:space="preserve"> </w:t>
      </w:r>
    </w:p>
    <w:p w:rsidR="00BC551E" w:rsidRPr="001D5D37" w:rsidRDefault="00BC551E" w:rsidP="00BC551E">
      <w:pPr>
        <w:tabs>
          <w:tab w:val="left" w:pos="3598"/>
        </w:tabs>
        <w:rPr>
          <w:sz w:val="20"/>
          <w:szCs w:val="20"/>
        </w:rPr>
      </w:pPr>
      <w:r w:rsidRPr="001D5D37">
        <w:rPr>
          <w:sz w:val="20"/>
          <w:szCs w:val="20"/>
        </w:rPr>
        <w:t xml:space="preserve">            В среднесрочной перспективе с некоторым замедлением,  но сохранятся негативные тенденции в демографическом развитии. Абсолютное сокращение среднегодовой численности постоянного населения.     </w:t>
      </w:r>
    </w:p>
    <w:p w:rsidR="00BC551E" w:rsidRPr="001D5D37" w:rsidRDefault="00BC551E" w:rsidP="00BC551E">
      <w:pPr>
        <w:tabs>
          <w:tab w:val="left" w:pos="3598"/>
        </w:tabs>
        <w:rPr>
          <w:sz w:val="20"/>
          <w:szCs w:val="20"/>
        </w:rPr>
      </w:pPr>
      <w:r w:rsidRPr="001D5D37">
        <w:rPr>
          <w:sz w:val="20"/>
          <w:szCs w:val="20"/>
        </w:rPr>
        <w:t xml:space="preserve">              В 201</w:t>
      </w:r>
      <w:r>
        <w:rPr>
          <w:sz w:val="20"/>
          <w:szCs w:val="20"/>
        </w:rPr>
        <w:t>4</w:t>
      </w:r>
      <w:r w:rsidRPr="001D5D37">
        <w:rPr>
          <w:sz w:val="20"/>
          <w:szCs w:val="20"/>
        </w:rPr>
        <w:t>-201</w:t>
      </w:r>
      <w:r>
        <w:rPr>
          <w:sz w:val="20"/>
          <w:szCs w:val="20"/>
        </w:rPr>
        <w:t>6</w:t>
      </w:r>
      <w:r w:rsidRPr="001D5D37">
        <w:rPr>
          <w:sz w:val="20"/>
          <w:szCs w:val="20"/>
        </w:rPr>
        <w:t xml:space="preserve">годах численность постоянного населения прогнозируется на </w:t>
      </w:r>
      <w:r>
        <w:rPr>
          <w:sz w:val="20"/>
          <w:szCs w:val="20"/>
        </w:rPr>
        <w:t>следующем уровне: на начало 2012</w:t>
      </w:r>
      <w:r w:rsidRPr="001D5D37">
        <w:rPr>
          <w:sz w:val="20"/>
          <w:szCs w:val="20"/>
        </w:rPr>
        <w:t xml:space="preserve"> года -</w:t>
      </w:r>
      <w:r>
        <w:rPr>
          <w:sz w:val="20"/>
          <w:szCs w:val="20"/>
        </w:rPr>
        <w:t xml:space="preserve">1018 </w:t>
      </w:r>
      <w:r w:rsidRPr="001D5D37">
        <w:rPr>
          <w:sz w:val="20"/>
          <w:szCs w:val="20"/>
        </w:rPr>
        <w:t xml:space="preserve"> человек, 201</w:t>
      </w:r>
      <w:r>
        <w:rPr>
          <w:sz w:val="20"/>
          <w:szCs w:val="20"/>
        </w:rPr>
        <w:t>3</w:t>
      </w:r>
      <w:r w:rsidRPr="001D5D37">
        <w:rPr>
          <w:sz w:val="20"/>
          <w:szCs w:val="20"/>
        </w:rPr>
        <w:t xml:space="preserve"> года – </w:t>
      </w:r>
      <w:r>
        <w:rPr>
          <w:sz w:val="20"/>
          <w:szCs w:val="20"/>
        </w:rPr>
        <w:t>1021</w:t>
      </w:r>
      <w:r w:rsidRPr="001D5D37">
        <w:rPr>
          <w:sz w:val="20"/>
          <w:szCs w:val="20"/>
        </w:rPr>
        <w:t xml:space="preserve"> человек, 201</w:t>
      </w:r>
      <w:r>
        <w:rPr>
          <w:sz w:val="20"/>
          <w:szCs w:val="20"/>
        </w:rPr>
        <w:t>4</w:t>
      </w:r>
      <w:r w:rsidRPr="001D5D37">
        <w:rPr>
          <w:sz w:val="20"/>
          <w:szCs w:val="20"/>
        </w:rPr>
        <w:t xml:space="preserve"> года- </w:t>
      </w:r>
      <w:r>
        <w:rPr>
          <w:sz w:val="20"/>
          <w:szCs w:val="20"/>
        </w:rPr>
        <w:t xml:space="preserve">1039 </w:t>
      </w:r>
      <w:r w:rsidRPr="001D5D37">
        <w:rPr>
          <w:sz w:val="20"/>
          <w:szCs w:val="20"/>
        </w:rPr>
        <w:t>человек, 201</w:t>
      </w:r>
      <w:r>
        <w:rPr>
          <w:sz w:val="20"/>
          <w:szCs w:val="20"/>
        </w:rPr>
        <w:t>5</w:t>
      </w:r>
      <w:r w:rsidRPr="001D5D37">
        <w:rPr>
          <w:sz w:val="20"/>
          <w:szCs w:val="20"/>
        </w:rPr>
        <w:t xml:space="preserve"> г-</w:t>
      </w:r>
      <w:r>
        <w:rPr>
          <w:sz w:val="20"/>
          <w:szCs w:val="20"/>
        </w:rPr>
        <w:t>1042</w:t>
      </w:r>
      <w:r w:rsidRPr="001D5D37">
        <w:rPr>
          <w:sz w:val="20"/>
          <w:szCs w:val="20"/>
        </w:rPr>
        <w:t xml:space="preserve"> человек, 201</w:t>
      </w:r>
      <w:r>
        <w:rPr>
          <w:sz w:val="20"/>
          <w:szCs w:val="20"/>
        </w:rPr>
        <w:t>6</w:t>
      </w:r>
      <w:r w:rsidRPr="001D5D37">
        <w:rPr>
          <w:sz w:val="20"/>
          <w:szCs w:val="20"/>
        </w:rPr>
        <w:t xml:space="preserve"> г- </w:t>
      </w:r>
      <w:r>
        <w:rPr>
          <w:sz w:val="20"/>
          <w:szCs w:val="20"/>
        </w:rPr>
        <w:t>1051</w:t>
      </w:r>
      <w:r w:rsidRPr="001D5D37">
        <w:rPr>
          <w:sz w:val="20"/>
          <w:szCs w:val="20"/>
        </w:rPr>
        <w:t>человек. Прогнозные данные численности населения рассчитаны с учетом принятия стабилизационных мер в 201</w:t>
      </w:r>
      <w:r>
        <w:rPr>
          <w:sz w:val="20"/>
          <w:szCs w:val="20"/>
        </w:rPr>
        <w:t>4</w:t>
      </w:r>
      <w:r w:rsidRPr="001D5D37">
        <w:rPr>
          <w:sz w:val="20"/>
          <w:szCs w:val="20"/>
        </w:rPr>
        <w:t>-201</w:t>
      </w:r>
      <w:r>
        <w:rPr>
          <w:sz w:val="20"/>
          <w:szCs w:val="20"/>
        </w:rPr>
        <w:t>6</w:t>
      </w:r>
      <w:r w:rsidRPr="001D5D37">
        <w:rPr>
          <w:sz w:val="20"/>
          <w:szCs w:val="20"/>
        </w:rPr>
        <w:t xml:space="preserve"> годах на федеральном и местном уровнях власти по снижению  депопуляции  населения.</w:t>
      </w:r>
    </w:p>
    <w:p w:rsidR="00BC551E" w:rsidRPr="001D5D37" w:rsidRDefault="00BC551E" w:rsidP="00BC551E">
      <w:pPr>
        <w:tabs>
          <w:tab w:val="left" w:pos="3598"/>
        </w:tabs>
        <w:rPr>
          <w:sz w:val="20"/>
          <w:szCs w:val="20"/>
        </w:rPr>
      </w:pPr>
      <w:r w:rsidRPr="001D5D37">
        <w:rPr>
          <w:sz w:val="20"/>
          <w:szCs w:val="20"/>
        </w:rPr>
        <w:t xml:space="preserve">             Снижение численности населения – это общенациональная проблема, откладывать решение которой невозможно. Именно поэтому, начиная с 2007 года, на территории </w:t>
      </w:r>
      <w:r>
        <w:rPr>
          <w:sz w:val="20"/>
          <w:szCs w:val="20"/>
        </w:rPr>
        <w:t xml:space="preserve"> поселения</w:t>
      </w:r>
      <w:r w:rsidRPr="001D5D37">
        <w:rPr>
          <w:sz w:val="20"/>
          <w:szCs w:val="20"/>
        </w:rPr>
        <w:t xml:space="preserve"> реализуются меры по созданию условий, благоприятных для рождения детей, а также меры по снижению смертности и упорядочению миграции.</w:t>
      </w:r>
    </w:p>
    <w:p w:rsidR="00BC551E" w:rsidRPr="001D5D37" w:rsidRDefault="00BC551E" w:rsidP="00BC551E">
      <w:pPr>
        <w:tabs>
          <w:tab w:val="left" w:pos="3598"/>
        </w:tabs>
        <w:rPr>
          <w:sz w:val="20"/>
          <w:szCs w:val="20"/>
        </w:rPr>
      </w:pPr>
      <w:r w:rsidRPr="001D5D37">
        <w:rPr>
          <w:sz w:val="20"/>
          <w:szCs w:val="20"/>
        </w:rPr>
        <w:t xml:space="preserve">            Для предотвращения снижения численности населения поселения  в прогнозируемом периоде органами местного самоуправления планируются меры,  необходимые для поддержания программы стимулирования рождаемости, разработанной на  федеральном уровне власти. Существенному улучшению качественных показателей демографического развития района  в среднесрочной перспективе во многом будет способствовать реализация мер  приоритетного национального проекта в сфере здравоохранения, поддержка материнства и детства. </w:t>
      </w:r>
      <w:r>
        <w:rPr>
          <w:sz w:val="20"/>
          <w:szCs w:val="20"/>
        </w:rPr>
        <w:t xml:space="preserve"> </w:t>
      </w:r>
    </w:p>
    <w:p w:rsidR="00BC551E" w:rsidRPr="001D5D37" w:rsidRDefault="00BC551E" w:rsidP="00BC551E">
      <w:pPr>
        <w:tabs>
          <w:tab w:val="left" w:pos="3598"/>
        </w:tabs>
        <w:rPr>
          <w:sz w:val="20"/>
          <w:szCs w:val="20"/>
        </w:rPr>
      </w:pPr>
      <w:r w:rsidRPr="001D5D37">
        <w:rPr>
          <w:sz w:val="20"/>
          <w:szCs w:val="20"/>
        </w:rPr>
        <w:t xml:space="preserve">           В целях поддержки материнства и детства на территории Кременского сельского поселения  действует  Постановление администрации Клетского муниципального района от 24.01.2011 года № 23 « Об упорядочении платы родителей за содержание детей    дошкольного возраста в муниципальных  дошкольных учреждениях.  Размер родительской   платы за содержание ребенка в муниципальных дошкольных общеобразовательных  учреждениях, не должен превышать 20% затрат на содержание  ребенка в общеобразовательном учреждении,  имеющих трех и более детей не должен превышать 10 % затрат.</w:t>
      </w:r>
    </w:p>
    <w:p w:rsidR="00BC551E" w:rsidRPr="001D5D37" w:rsidRDefault="00BC551E" w:rsidP="00BC551E">
      <w:pPr>
        <w:tabs>
          <w:tab w:val="left" w:pos="3598"/>
        </w:tabs>
        <w:rPr>
          <w:sz w:val="20"/>
          <w:szCs w:val="20"/>
        </w:rPr>
      </w:pPr>
      <w:r w:rsidRPr="001D5D37">
        <w:rPr>
          <w:sz w:val="20"/>
          <w:szCs w:val="20"/>
        </w:rPr>
        <w:t xml:space="preserve">           Для поддержания и укрепления здоровья обучающихся  действует  постановление администрации Клетского муниципального района от 26.02.2006 года №56 « Об обеспечении бесплатным питанием обучающихся 1-11 классов  муниципальных образовательных учреждений района из малообеспеченных семей».</w:t>
      </w:r>
    </w:p>
    <w:p w:rsidR="00BC551E" w:rsidRPr="001D5D37" w:rsidRDefault="00BC551E" w:rsidP="00BC551E">
      <w:pPr>
        <w:tabs>
          <w:tab w:val="left" w:pos="3598"/>
        </w:tabs>
        <w:rPr>
          <w:sz w:val="20"/>
          <w:szCs w:val="20"/>
        </w:rPr>
      </w:pPr>
      <w:r w:rsidRPr="001D5D37">
        <w:rPr>
          <w:sz w:val="20"/>
          <w:szCs w:val="20"/>
          <w:highlight w:val="yellow"/>
        </w:rPr>
        <w:t xml:space="preserve"> </w:t>
      </w:r>
      <w:r w:rsidRPr="001D5D37">
        <w:rPr>
          <w:sz w:val="20"/>
          <w:szCs w:val="20"/>
        </w:rPr>
        <w:t xml:space="preserve">           Современное финансирование всех перечисленных программ в прогнозируемый период позволит разрешить вопрос обеспечения  жильем молодых семей,  поддержать матерей и детей из малообеспеченных семей, тем самым, в какой – то мере, уменьшив депопуляцию  населения района.</w:t>
      </w:r>
    </w:p>
    <w:p w:rsidR="00BC551E" w:rsidRPr="001D5D37" w:rsidRDefault="00BC551E" w:rsidP="00BC551E">
      <w:pPr>
        <w:tabs>
          <w:tab w:val="left" w:pos="3598"/>
        </w:tabs>
        <w:rPr>
          <w:sz w:val="20"/>
          <w:szCs w:val="20"/>
        </w:rPr>
      </w:pPr>
    </w:p>
    <w:p w:rsidR="00BC551E" w:rsidRPr="001D5D37" w:rsidRDefault="00BC551E" w:rsidP="00BC551E">
      <w:pPr>
        <w:numPr>
          <w:ilvl w:val="1"/>
          <w:numId w:val="3"/>
        </w:numPr>
        <w:tabs>
          <w:tab w:val="left" w:pos="3598"/>
        </w:tabs>
        <w:rPr>
          <w:sz w:val="20"/>
          <w:szCs w:val="20"/>
        </w:rPr>
      </w:pPr>
      <w:r w:rsidRPr="001D5D37">
        <w:rPr>
          <w:sz w:val="20"/>
          <w:szCs w:val="20"/>
        </w:rPr>
        <w:t>Доходы и расходы населения</w:t>
      </w:r>
    </w:p>
    <w:p w:rsidR="00BC551E" w:rsidRPr="001D5D37" w:rsidRDefault="00BC551E" w:rsidP="00BC551E">
      <w:pPr>
        <w:tabs>
          <w:tab w:val="left" w:pos="3598"/>
        </w:tabs>
        <w:rPr>
          <w:sz w:val="20"/>
          <w:szCs w:val="20"/>
        </w:rPr>
      </w:pPr>
      <w:r w:rsidRPr="001D5D37">
        <w:rPr>
          <w:sz w:val="20"/>
          <w:szCs w:val="20"/>
        </w:rPr>
        <w:t xml:space="preserve">          В 201</w:t>
      </w:r>
      <w:r w:rsidR="00EA35E4">
        <w:rPr>
          <w:sz w:val="20"/>
          <w:szCs w:val="20"/>
        </w:rPr>
        <w:t>5</w:t>
      </w:r>
      <w:r w:rsidRPr="001D5D37">
        <w:rPr>
          <w:sz w:val="20"/>
          <w:szCs w:val="20"/>
        </w:rPr>
        <w:t>-201</w:t>
      </w:r>
      <w:r w:rsidR="00EA35E4">
        <w:rPr>
          <w:sz w:val="20"/>
          <w:szCs w:val="20"/>
        </w:rPr>
        <w:t xml:space="preserve">7 </w:t>
      </w:r>
      <w:r w:rsidRPr="001D5D37">
        <w:rPr>
          <w:sz w:val="20"/>
          <w:szCs w:val="20"/>
        </w:rPr>
        <w:t>годах сохранятся  темпы  роста денежных  доходов населения за счет всех составляющих: заработной платы, трансфертов и  выплат социального характера, доходов от собственности, предпринимательской деятельности.</w:t>
      </w:r>
    </w:p>
    <w:p w:rsidR="00BC551E" w:rsidRPr="001D5D37" w:rsidRDefault="00BC551E" w:rsidP="00BC551E">
      <w:pPr>
        <w:tabs>
          <w:tab w:val="left" w:pos="3598"/>
        </w:tabs>
        <w:rPr>
          <w:sz w:val="20"/>
          <w:szCs w:val="20"/>
        </w:rPr>
      </w:pPr>
      <w:r w:rsidRPr="001D5D37">
        <w:rPr>
          <w:sz w:val="20"/>
          <w:szCs w:val="20"/>
        </w:rPr>
        <w:t xml:space="preserve">           Денежные доходы населения в 201</w:t>
      </w:r>
      <w:r w:rsidR="00FB4925">
        <w:rPr>
          <w:sz w:val="20"/>
          <w:szCs w:val="20"/>
        </w:rPr>
        <w:t>4</w:t>
      </w:r>
      <w:r w:rsidRPr="001D5D37">
        <w:rPr>
          <w:sz w:val="20"/>
          <w:szCs w:val="20"/>
        </w:rPr>
        <w:t xml:space="preserve"> году по отношению к 20</w:t>
      </w:r>
      <w:r>
        <w:rPr>
          <w:sz w:val="20"/>
          <w:szCs w:val="20"/>
        </w:rPr>
        <w:t>1</w:t>
      </w:r>
      <w:r w:rsidR="00FB4925">
        <w:rPr>
          <w:sz w:val="20"/>
          <w:szCs w:val="20"/>
        </w:rPr>
        <w:t xml:space="preserve">3 году возросли </w:t>
      </w:r>
      <w:r w:rsidRPr="001D5D37">
        <w:rPr>
          <w:sz w:val="20"/>
          <w:szCs w:val="20"/>
        </w:rPr>
        <w:t xml:space="preserve"> в номинальном выражении на </w:t>
      </w:r>
      <w:r w:rsidR="00FB4925">
        <w:rPr>
          <w:sz w:val="20"/>
          <w:szCs w:val="20"/>
        </w:rPr>
        <w:t>4,1</w:t>
      </w:r>
      <w:r w:rsidRPr="001D5D37">
        <w:rPr>
          <w:sz w:val="20"/>
          <w:szCs w:val="20"/>
        </w:rPr>
        <w:t xml:space="preserve"> процентов.</w:t>
      </w:r>
    </w:p>
    <w:p w:rsidR="00BC551E" w:rsidRPr="001D5D37" w:rsidRDefault="00BC551E" w:rsidP="00BC551E">
      <w:pPr>
        <w:tabs>
          <w:tab w:val="left" w:pos="3598"/>
        </w:tabs>
        <w:rPr>
          <w:sz w:val="20"/>
          <w:szCs w:val="20"/>
        </w:rPr>
      </w:pPr>
      <w:r w:rsidRPr="001D5D37">
        <w:rPr>
          <w:sz w:val="20"/>
          <w:szCs w:val="20"/>
        </w:rPr>
        <w:t xml:space="preserve">           </w:t>
      </w:r>
      <w:proofErr w:type="gramStart"/>
      <w:r w:rsidRPr="001D5D37">
        <w:rPr>
          <w:sz w:val="20"/>
          <w:szCs w:val="20"/>
        </w:rPr>
        <w:t>Общий объем денежных доходов поселения   с 201</w:t>
      </w:r>
      <w:r w:rsidR="00B35098">
        <w:rPr>
          <w:sz w:val="20"/>
          <w:szCs w:val="20"/>
        </w:rPr>
        <w:t xml:space="preserve">3 </w:t>
      </w:r>
      <w:r w:rsidRPr="001D5D37">
        <w:rPr>
          <w:sz w:val="20"/>
          <w:szCs w:val="20"/>
        </w:rPr>
        <w:t>года по 201</w:t>
      </w:r>
      <w:r w:rsidR="00B35098">
        <w:rPr>
          <w:sz w:val="20"/>
          <w:szCs w:val="20"/>
        </w:rPr>
        <w:t>7</w:t>
      </w:r>
      <w:r w:rsidRPr="001D5D37">
        <w:rPr>
          <w:sz w:val="20"/>
          <w:szCs w:val="20"/>
        </w:rPr>
        <w:t xml:space="preserve"> год  повысится в среднем на </w:t>
      </w:r>
      <w:r w:rsidR="00B35098">
        <w:rPr>
          <w:sz w:val="20"/>
          <w:szCs w:val="20"/>
        </w:rPr>
        <w:t>19,5</w:t>
      </w:r>
      <w:r w:rsidRPr="001D5D37">
        <w:rPr>
          <w:sz w:val="20"/>
          <w:szCs w:val="20"/>
        </w:rPr>
        <w:t>%. Рост доходов населения в 201</w:t>
      </w:r>
      <w:r w:rsidR="00B35098">
        <w:rPr>
          <w:sz w:val="20"/>
          <w:szCs w:val="20"/>
        </w:rPr>
        <w:t>4</w:t>
      </w:r>
      <w:r w:rsidRPr="001D5D37">
        <w:rPr>
          <w:sz w:val="20"/>
          <w:szCs w:val="20"/>
        </w:rPr>
        <w:t xml:space="preserve">  году по сравнению с 201</w:t>
      </w:r>
      <w:r w:rsidR="00B35098">
        <w:rPr>
          <w:sz w:val="20"/>
          <w:szCs w:val="20"/>
        </w:rPr>
        <w:t xml:space="preserve">3 </w:t>
      </w:r>
      <w:r w:rsidRPr="001D5D37">
        <w:rPr>
          <w:sz w:val="20"/>
          <w:szCs w:val="20"/>
        </w:rPr>
        <w:t xml:space="preserve">годом составит </w:t>
      </w:r>
      <w:r w:rsidR="006401C5">
        <w:rPr>
          <w:sz w:val="20"/>
          <w:szCs w:val="20"/>
        </w:rPr>
        <w:t>4,1</w:t>
      </w:r>
      <w:r w:rsidRPr="001D5D37">
        <w:rPr>
          <w:sz w:val="20"/>
          <w:szCs w:val="20"/>
        </w:rPr>
        <w:t xml:space="preserve">  процентов, в  201</w:t>
      </w:r>
      <w:r w:rsidR="00F1664B">
        <w:rPr>
          <w:sz w:val="20"/>
          <w:szCs w:val="20"/>
        </w:rPr>
        <w:t>5</w:t>
      </w:r>
      <w:r w:rsidRPr="001D5D37">
        <w:rPr>
          <w:sz w:val="20"/>
          <w:szCs w:val="20"/>
        </w:rPr>
        <w:t>году по  сравнению с 201</w:t>
      </w:r>
      <w:r w:rsidR="00F1664B">
        <w:rPr>
          <w:sz w:val="20"/>
          <w:szCs w:val="20"/>
        </w:rPr>
        <w:t>4</w:t>
      </w:r>
      <w:r w:rsidRPr="001D5D37">
        <w:rPr>
          <w:sz w:val="20"/>
          <w:szCs w:val="20"/>
        </w:rPr>
        <w:t xml:space="preserve">годом  - </w:t>
      </w:r>
      <w:r w:rsidR="00F1664B">
        <w:rPr>
          <w:sz w:val="20"/>
          <w:szCs w:val="20"/>
        </w:rPr>
        <w:t>1,3</w:t>
      </w:r>
      <w:r w:rsidRPr="001D5D37">
        <w:rPr>
          <w:sz w:val="20"/>
          <w:szCs w:val="20"/>
        </w:rPr>
        <w:t xml:space="preserve">  процентов, в 201</w:t>
      </w:r>
      <w:r w:rsidR="00F1664B">
        <w:rPr>
          <w:sz w:val="20"/>
          <w:szCs w:val="20"/>
        </w:rPr>
        <w:t xml:space="preserve">6 </w:t>
      </w:r>
      <w:r w:rsidRPr="001D5D37">
        <w:rPr>
          <w:sz w:val="20"/>
          <w:szCs w:val="20"/>
        </w:rPr>
        <w:t>году по сравнению с 201</w:t>
      </w:r>
      <w:r w:rsidR="00F1664B">
        <w:rPr>
          <w:sz w:val="20"/>
          <w:szCs w:val="20"/>
        </w:rPr>
        <w:t xml:space="preserve">5 </w:t>
      </w:r>
      <w:r w:rsidRPr="001D5D37">
        <w:rPr>
          <w:sz w:val="20"/>
          <w:szCs w:val="20"/>
        </w:rPr>
        <w:t xml:space="preserve"> годом </w:t>
      </w:r>
      <w:r w:rsidR="00F1664B">
        <w:rPr>
          <w:sz w:val="20"/>
          <w:szCs w:val="20"/>
        </w:rPr>
        <w:t>2,3</w:t>
      </w:r>
      <w:r w:rsidRPr="001D5D37">
        <w:rPr>
          <w:sz w:val="20"/>
          <w:szCs w:val="20"/>
        </w:rPr>
        <w:t xml:space="preserve">  процентов,  В  201</w:t>
      </w:r>
      <w:r w:rsidR="00F1664B">
        <w:rPr>
          <w:sz w:val="20"/>
          <w:szCs w:val="20"/>
        </w:rPr>
        <w:t>7</w:t>
      </w:r>
      <w:r w:rsidRPr="001D5D37">
        <w:rPr>
          <w:sz w:val="20"/>
          <w:szCs w:val="20"/>
        </w:rPr>
        <w:t xml:space="preserve"> году  по сравнению с 201</w:t>
      </w:r>
      <w:r w:rsidR="00F1664B">
        <w:rPr>
          <w:sz w:val="20"/>
          <w:szCs w:val="20"/>
        </w:rPr>
        <w:t>6</w:t>
      </w:r>
      <w:r w:rsidRPr="001D5D37">
        <w:rPr>
          <w:sz w:val="20"/>
          <w:szCs w:val="20"/>
        </w:rPr>
        <w:t xml:space="preserve"> годом составит </w:t>
      </w:r>
      <w:r w:rsidR="00F1664B">
        <w:rPr>
          <w:sz w:val="20"/>
          <w:szCs w:val="20"/>
        </w:rPr>
        <w:t>1</w:t>
      </w:r>
      <w:r>
        <w:rPr>
          <w:sz w:val="20"/>
          <w:szCs w:val="20"/>
        </w:rPr>
        <w:t>,1</w:t>
      </w:r>
      <w:r w:rsidRPr="001D5D37">
        <w:rPr>
          <w:sz w:val="20"/>
          <w:szCs w:val="20"/>
        </w:rPr>
        <w:t xml:space="preserve">%.  </w:t>
      </w:r>
      <w:proofErr w:type="gramEnd"/>
    </w:p>
    <w:p w:rsidR="00BC551E" w:rsidRPr="001D5D37" w:rsidRDefault="00BC551E" w:rsidP="00BC551E">
      <w:pPr>
        <w:tabs>
          <w:tab w:val="left" w:pos="3598"/>
        </w:tabs>
        <w:rPr>
          <w:sz w:val="20"/>
          <w:szCs w:val="20"/>
        </w:rPr>
      </w:pPr>
      <w:r w:rsidRPr="001D5D37">
        <w:rPr>
          <w:sz w:val="20"/>
          <w:szCs w:val="20"/>
        </w:rPr>
        <w:t xml:space="preserve">           Доля населения с денежными доходами ниже прожиточного минимума за период 201</w:t>
      </w:r>
      <w:r w:rsidR="00626871">
        <w:rPr>
          <w:sz w:val="20"/>
          <w:szCs w:val="20"/>
        </w:rPr>
        <w:t>5</w:t>
      </w:r>
      <w:r w:rsidRPr="001D5D37">
        <w:rPr>
          <w:sz w:val="20"/>
          <w:szCs w:val="20"/>
        </w:rPr>
        <w:t>-201</w:t>
      </w:r>
      <w:r w:rsidR="00626871">
        <w:rPr>
          <w:sz w:val="20"/>
          <w:szCs w:val="20"/>
        </w:rPr>
        <w:t>7</w:t>
      </w:r>
      <w:r w:rsidRPr="001D5D37">
        <w:rPr>
          <w:sz w:val="20"/>
          <w:szCs w:val="20"/>
        </w:rPr>
        <w:t xml:space="preserve"> годов  составляет </w:t>
      </w:r>
      <w:r>
        <w:rPr>
          <w:sz w:val="20"/>
          <w:szCs w:val="20"/>
        </w:rPr>
        <w:t>40,</w:t>
      </w:r>
      <w:r w:rsidRPr="001D5D37">
        <w:rPr>
          <w:sz w:val="20"/>
          <w:szCs w:val="20"/>
        </w:rPr>
        <w:t xml:space="preserve">0%. </w:t>
      </w:r>
      <w:r>
        <w:rPr>
          <w:sz w:val="20"/>
          <w:szCs w:val="20"/>
        </w:rPr>
        <w:t xml:space="preserve"> Ко всему населению.</w:t>
      </w:r>
      <w:r w:rsidRPr="001D5D37">
        <w:rPr>
          <w:sz w:val="20"/>
          <w:szCs w:val="20"/>
        </w:rPr>
        <w:t xml:space="preserve">      </w:t>
      </w:r>
      <w:r>
        <w:rPr>
          <w:sz w:val="20"/>
          <w:szCs w:val="20"/>
        </w:rPr>
        <w:t>Величина прожиточного минимума по Волгоградской области в 201</w:t>
      </w:r>
      <w:r w:rsidR="00626871">
        <w:rPr>
          <w:sz w:val="20"/>
          <w:szCs w:val="20"/>
        </w:rPr>
        <w:t>3</w:t>
      </w:r>
      <w:r>
        <w:rPr>
          <w:sz w:val="20"/>
          <w:szCs w:val="20"/>
        </w:rPr>
        <w:t xml:space="preserve"> году  составила </w:t>
      </w:r>
      <w:r w:rsidR="00626871">
        <w:rPr>
          <w:sz w:val="20"/>
          <w:szCs w:val="20"/>
        </w:rPr>
        <w:t>7500</w:t>
      </w:r>
      <w:r>
        <w:rPr>
          <w:sz w:val="20"/>
          <w:szCs w:val="20"/>
        </w:rPr>
        <w:t xml:space="preserve">  рублей</w:t>
      </w:r>
      <w:proofErr w:type="gramStart"/>
      <w:r>
        <w:rPr>
          <w:sz w:val="20"/>
          <w:szCs w:val="20"/>
        </w:rPr>
        <w:t xml:space="preserve"> ,</w:t>
      </w:r>
      <w:proofErr w:type="gramEnd"/>
      <w:r>
        <w:rPr>
          <w:sz w:val="20"/>
          <w:szCs w:val="20"/>
        </w:rPr>
        <w:t>по оценке 201</w:t>
      </w:r>
      <w:r w:rsidR="00626871">
        <w:rPr>
          <w:sz w:val="20"/>
          <w:szCs w:val="20"/>
        </w:rPr>
        <w:t>4</w:t>
      </w:r>
      <w:r>
        <w:rPr>
          <w:sz w:val="20"/>
          <w:szCs w:val="20"/>
        </w:rPr>
        <w:t xml:space="preserve"> года прожиточный минимум составит  </w:t>
      </w:r>
      <w:r w:rsidR="00626871">
        <w:rPr>
          <w:sz w:val="20"/>
          <w:szCs w:val="20"/>
        </w:rPr>
        <w:t>7600</w:t>
      </w:r>
      <w:r>
        <w:rPr>
          <w:sz w:val="20"/>
          <w:szCs w:val="20"/>
        </w:rPr>
        <w:t xml:space="preserve"> рублей</w:t>
      </w:r>
      <w:r w:rsidRPr="001D5D37">
        <w:rPr>
          <w:sz w:val="20"/>
          <w:szCs w:val="20"/>
        </w:rPr>
        <w:t xml:space="preserve"> </w:t>
      </w:r>
      <w:r>
        <w:rPr>
          <w:sz w:val="20"/>
          <w:szCs w:val="20"/>
        </w:rPr>
        <w:t>по оценке 201</w:t>
      </w:r>
      <w:r w:rsidR="00626871">
        <w:rPr>
          <w:sz w:val="20"/>
          <w:szCs w:val="20"/>
        </w:rPr>
        <w:t>5</w:t>
      </w:r>
      <w:r>
        <w:rPr>
          <w:sz w:val="20"/>
          <w:szCs w:val="20"/>
        </w:rPr>
        <w:t xml:space="preserve">года прожиточный минимум составит  </w:t>
      </w:r>
      <w:r w:rsidR="00BC747B">
        <w:rPr>
          <w:sz w:val="20"/>
          <w:szCs w:val="20"/>
        </w:rPr>
        <w:t>8400</w:t>
      </w:r>
      <w:r>
        <w:rPr>
          <w:sz w:val="20"/>
          <w:szCs w:val="20"/>
        </w:rPr>
        <w:t xml:space="preserve"> рублей,</w:t>
      </w:r>
      <w:r w:rsidRPr="001D5D37">
        <w:rPr>
          <w:sz w:val="20"/>
          <w:szCs w:val="20"/>
        </w:rPr>
        <w:t xml:space="preserve">      </w:t>
      </w:r>
      <w:r>
        <w:rPr>
          <w:sz w:val="20"/>
          <w:szCs w:val="20"/>
        </w:rPr>
        <w:t>по оценке 201</w:t>
      </w:r>
      <w:r w:rsidR="00BC747B">
        <w:rPr>
          <w:sz w:val="20"/>
          <w:szCs w:val="20"/>
        </w:rPr>
        <w:t>6</w:t>
      </w:r>
      <w:r>
        <w:rPr>
          <w:sz w:val="20"/>
          <w:szCs w:val="20"/>
        </w:rPr>
        <w:t xml:space="preserve"> года прожиточный минимум составит  7476  рублей,</w:t>
      </w:r>
      <w:r w:rsidRPr="001D5D37">
        <w:rPr>
          <w:sz w:val="20"/>
          <w:szCs w:val="20"/>
        </w:rPr>
        <w:t xml:space="preserve">       </w:t>
      </w:r>
      <w:r>
        <w:rPr>
          <w:sz w:val="20"/>
          <w:szCs w:val="20"/>
        </w:rPr>
        <w:t>по оценке 201</w:t>
      </w:r>
      <w:r w:rsidR="00BC747B">
        <w:rPr>
          <w:sz w:val="20"/>
          <w:szCs w:val="20"/>
        </w:rPr>
        <w:t>7</w:t>
      </w:r>
      <w:r>
        <w:rPr>
          <w:sz w:val="20"/>
          <w:szCs w:val="20"/>
        </w:rPr>
        <w:t xml:space="preserve"> года прожиточный минимум составит  7857  рублей</w:t>
      </w:r>
      <w:r w:rsidRPr="001D5D37">
        <w:rPr>
          <w:sz w:val="20"/>
          <w:szCs w:val="20"/>
        </w:rPr>
        <w:t xml:space="preserve"> </w:t>
      </w:r>
      <w:r>
        <w:rPr>
          <w:sz w:val="20"/>
          <w:szCs w:val="20"/>
        </w:rPr>
        <w:t>.</w:t>
      </w:r>
      <w:r w:rsidRPr="001D5D37">
        <w:rPr>
          <w:sz w:val="20"/>
          <w:szCs w:val="20"/>
        </w:rPr>
        <w:t xml:space="preserve">          </w:t>
      </w:r>
      <w:r>
        <w:rPr>
          <w:sz w:val="20"/>
          <w:szCs w:val="20"/>
        </w:rPr>
        <w:t xml:space="preserve"> </w:t>
      </w:r>
      <w:r w:rsidRPr="001D5D37">
        <w:rPr>
          <w:sz w:val="20"/>
          <w:szCs w:val="20"/>
        </w:rPr>
        <w:t xml:space="preserve">    </w:t>
      </w:r>
      <w:r>
        <w:rPr>
          <w:sz w:val="20"/>
          <w:szCs w:val="20"/>
        </w:rPr>
        <w:t xml:space="preserve"> </w:t>
      </w:r>
      <w:r w:rsidRPr="001D5D37">
        <w:rPr>
          <w:sz w:val="20"/>
          <w:szCs w:val="20"/>
        </w:rPr>
        <w:t xml:space="preserve">     </w:t>
      </w:r>
      <w:r>
        <w:rPr>
          <w:sz w:val="20"/>
          <w:szCs w:val="20"/>
        </w:rPr>
        <w:t xml:space="preserve"> </w:t>
      </w:r>
      <w:r w:rsidRPr="001D5D37">
        <w:rPr>
          <w:sz w:val="20"/>
          <w:szCs w:val="20"/>
        </w:rPr>
        <w:t xml:space="preserve">          </w:t>
      </w:r>
      <w:r>
        <w:rPr>
          <w:sz w:val="20"/>
          <w:szCs w:val="20"/>
        </w:rPr>
        <w:t xml:space="preserve"> </w:t>
      </w:r>
    </w:p>
    <w:p w:rsidR="00BC551E" w:rsidRPr="001D5D37" w:rsidRDefault="00BC551E" w:rsidP="00BC551E">
      <w:pPr>
        <w:tabs>
          <w:tab w:val="left" w:pos="3598"/>
        </w:tabs>
        <w:rPr>
          <w:sz w:val="20"/>
          <w:szCs w:val="20"/>
        </w:rPr>
      </w:pPr>
    </w:p>
    <w:p w:rsidR="00BC551E" w:rsidRPr="001D5D37" w:rsidRDefault="00BC551E" w:rsidP="00BC551E">
      <w:pPr>
        <w:numPr>
          <w:ilvl w:val="0"/>
          <w:numId w:val="4"/>
        </w:numPr>
        <w:tabs>
          <w:tab w:val="left" w:pos="3598"/>
        </w:tabs>
        <w:rPr>
          <w:sz w:val="20"/>
          <w:szCs w:val="20"/>
        </w:rPr>
      </w:pPr>
      <w:r w:rsidRPr="001D5D37">
        <w:rPr>
          <w:sz w:val="20"/>
          <w:szCs w:val="20"/>
        </w:rPr>
        <w:t>Трудовые ресурсы и занятость населения</w:t>
      </w:r>
    </w:p>
    <w:p w:rsidR="00BC551E" w:rsidRPr="00614050" w:rsidRDefault="00BC551E" w:rsidP="00BC551E">
      <w:pPr>
        <w:tabs>
          <w:tab w:val="left" w:pos="3598"/>
        </w:tabs>
        <w:ind w:firstLine="855"/>
        <w:rPr>
          <w:sz w:val="20"/>
          <w:szCs w:val="20"/>
        </w:rPr>
      </w:pPr>
      <w:r w:rsidRPr="00614050">
        <w:rPr>
          <w:sz w:val="20"/>
          <w:szCs w:val="20"/>
        </w:rPr>
        <w:lastRenderedPageBreak/>
        <w:t>Численность населения в трудоспособном возрасте в прогнозируемый период будет сокращаться по причине вхождения в него  относительно  малочисленных  поколений, рожденных в 90-е года прошлого века, и выбытия населения послевоенных лет рождения.</w:t>
      </w:r>
    </w:p>
    <w:p w:rsidR="00BC551E" w:rsidRPr="00614050" w:rsidRDefault="00BC551E" w:rsidP="00BC551E">
      <w:pPr>
        <w:tabs>
          <w:tab w:val="left" w:pos="3598"/>
        </w:tabs>
        <w:ind w:firstLine="855"/>
        <w:rPr>
          <w:sz w:val="20"/>
          <w:szCs w:val="20"/>
        </w:rPr>
      </w:pPr>
      <w:r w:rsidRPr="00614050">
        <w:rPr>
          <w:sz w:val="20"/>
          <w:szCs w:val="20"/>
        </w:rPr>
        <w:t>Численность трудоспособного населения за период 201</w:t>
      </w:r>
      <w:r w:rsidR="00BC747B">
        <w:rPr>
          <w:sz w:val="20"/>
          <w:szCs w:val="20"/>
        </w:rPr>
        <w:t>5</w:t>
      </w:r>
      <w:r w:rsidRPr="00614050">
        <w:rPr>
          <w:sz w:val="20"/>
          <w:szCs w:val="20"/>
        </w:rPr>
        <w:t>-201</w:t>
      </w:r>
      <w:r w:rsidR="00BC747B">
        <w:rPr>
          <w:sz w:val="20"/>
          <w:szCs w:val="20"/>
        </w:rPr>
        <w:t>7</w:t>
      </w:r>
      <w:r>
        <w:rPr>
          <w:sz w:val="20"/>
          <w:szCs w:val="20"/>
        </w:rPr>
        <w:t xml:space="preserve">  стабильно сохраняется в пределах от 575 человек до 580 человек.</w:t>
      </w:r>
      <w:r w:rsidRPr="00614050">
        <w:rPr>
          <w:sz w:val="20"/>
          <w:szCs w:val="20"/>
        </w:rPr>
        <w:t xml:space="preserve">     Значительные изменения претерпит структура трудоспособного населения: произойдет увеличение доли  старших трудоспособных возрастов </w:t>
      </w:r>
      <w:proofErr w:type="gramStart"/>
      <w:r w:rsidRPr="00614050">
        <w:rPr>
          <w:sz w:val="20"/>
          <w:szCs w:val="20"/>
        </w:rPr>
        <w:t xml:space="preserve">( </w:t>
      </w:r>
      <w:proofErr w:type="gramEnd"/>
      <w:r w:rsidRPr="00614050">
        <w:rPr>
          <w:sz w:val="20"/>
          <w:szCs w:val="20"/>
        </w:rPr>
        <w:t>45 лет и старше ) и сокращения  доли молодых        ( до 29 лет).</w:t>
      </w:r>
    </w:p>
    <w:p w:rsidR="00BC551E" w:rsidRPr="00614050" w:rsidRDefault="00BC551E" w:rsidP="00BC551E">
      <w:pPr>
        <w:tabs>
          <w:tab w:val="left" w:pos="3598"/>
        </w:tabs>
        <w:ind w:firstLine="855"/>
        <w:rPr>
          <w:sz w:val="20"/>
          <w:szCs w:val="20"/>
        </w:rPr>
      </w:pPr>
      <w:r w:rsidRPr="00614050">
        <w:rPr>
          <w:sz w:val="20"/>
          <w:szCs w:val="20"/>
        </w:rPr>
        <w:t xml:space="preserve">Численность </w:t>
      </w:r>
      <w:proofErr w:type="gramStart"/>
      <w:r w:rsidRPr="00614050">
        <w:rPr>
          <w:sz w:val="20"/>
          <w:szCs w:val="20"/>
        </w:rPr>
        <w:t>занятых</w:t>
      </w:r>
      <w:proofErr w:type="gramEnd"/>
      <w:r w:rsidRPr="00614050">
        <w:rPr>
          <w:sz w:val="20"/>
          <w:szCs w:val="20"/>
        </w:rPr>
        <w:t xml:space="preserve"> в экономике начнет сокращаться под влиянием демографического фактора  </w:t>
      </w:r>
    </w:p>
    <w:p w:rsidR="00BC551E" w:rsidRPr="00614050" w:rsidRDefault="00BC551E" w:rsidP="00BC551E">
      <w:pPr>
        <w:tabs>
          <w:tab w:val="left" w:pos="3598"/>
        </w:tabs>
        <w:ind w:firstLine="855"/>
        <w:rPr>
          <w:sz w:val="20"/>
          <w:szCs w:val="20"/>
        </w:rPr>
      </w:pPr>
      <w:r w:rsidRPr="00614050">
        <w:rPr>
          <w:sz w:val="20"/>
          <w:szCs w:val="20"/>
        </w:rPr>
        <w:t xml:space="preserve">Общее количество безработных </w:t>
      </w:r>
      <w:proofErr w:type="gramStart"/>
      <w:r w:rsidRPr="00614050">
        <w:rPr>
          <w:sz w:val="20"/>
          <w:szCs w:val="20"/>
        </w:rPr>
        <w:t xml:space="preserve">( </w:t>
      </w:r>
      <w:proofErr w:type="gramEnd"/>
      <w:r w:rsidRPr="00614050">
        <w:rPr>
          <w:sz w:val="20"/>
          <w:szCs w:val="20"/>
        </w:rPr>
        <w:t>граждан, не занятых трудовой деятельностью, ищущих работу и зарегистрированных в службе занятости) останется на прежнем уровне.   В рамках содействия занятости населению работает программа « Организация  общественных работ для граждан, испытывающих трудности в поиске работы на 201</w:t>
      </w:r>
      <w:r w:rsidR="00196D1E">
        <w:rPr>
          <w:sz w:val="20"/>
          <w:szCs w:val="20"/>
        </w:rPr>
        <w:t>5</w:t>
      </w:r>
      <w:r w:rsidRPr="00614050">
        <w:rPr>
          <w:sz w:val="20"/>
          <w:szCs w:val="20"/>
        </w:rPr>
        <w:t>-201</w:t>
      </w:r>
      <w:r w:rsidR="00196D1E">
        <w:rPr>
          <w:sz w:val="20"/>
          <w:szCs w:val="20"/>
        </w:rPr>
        <w:t>7</w:t>
      </w:r>
      <w:r w:rsidRPr="00614050">
        <w:rPr>
          <w:sz w:val="20"/>
          <w:szCs w:val="20"/>
        </w:rPr>
        <w:t xml:space="preserve"> годы»  </w:t>
      </w:r>
    </w:p>
    <w:p w:rsidR="00BC551E" w:rsidRPr="00614050" w:rsidRDefault="00BC551E" w:rsidP="00BC551E">
      <w:pPr>
        <w:tabs>
          <w:tab w:val="left" w:pos="3598"/>
        </w:tabs>
        <w:ind w:firstLine="855"/>
        <w:rPr>
          <w:sz w:val="20"/>
          <w:szCs w:val="20"/>
        </w:rPr>
      </w:pPr>
    </w:p>
    <w:p w:rsidR="00BC551E" w:rsidRPr="00614050" w:rsidRDefault="00BC551E" w:rsidP="00BC551E">
      <w:pPr>
        <w:numPr>
          <w:ilvl w:val="1"/>
          <w:numId w:val="4"/>
        </w:numPr>
        <w:tabs>
          <w:tab w:val="left" w:pos="3598"/>
        </w:tabs>
        <w:rPr>
          <w:sz w:val="20"/>
          <w:szCs w:val="20"/>
        </w:rPr>
      </w:pPr>
      <w:r w:rsidRPr="00614050">
        <w:rPr>
          <w:sz w:val="20"/>
          <w:szCs w:val="20"/>
        </w:rPr>
        <w:t>Социальная поддержка населения</w:t>
      </w:r>
    </w:p>
    <w:p w:rsidR="00BC551E" w:rsidRPr="001D5D37" w:rsidRDefault="00BC551E" w:rsidP="00BC551E">
      <w:pPr>
        <w:tabs>
          <w:tab w:val="left" w:pos="3598"/>
        </w:tabs>
        <w:ind w:firstLine="1563"/>
        <w:rPr>
          <w:sz w:val="20"/>
          <w:szCs w:val="20"/>
        </w:rPr>
      </w:pPr>
      <w:r w:rsidRPr="00614050">
        <w:rPr>
          <w:sz w:val="20"/>
          <w:szCs w:val="20"/>
        </w:rPr>
        <w:t>На территории Клетского района действует  государственное учреждение  социального</w:t>
      </w:r>
      <w:r w:rsidRPr="001D5D37">
        <w:rPr>
          <w:sz w:val="20"/>
          <w:szCs w:val="20"/>
        </w:rPr>
        <w:t xml:space="preserve"> обслуживания населения. Численность населения нуждающегося в социальной поддержке по Кременскому поселению составляет  около 400 человек.</w:t>
      </w:r>
    </w:p>
    <w:p w:rsidR="00BC551E" w:rsidRPr="001D5D37" w:rsidRDefault="00BC551E" w:rsidP="00BC551E">
      <w:pPr>
        <w:tabs>
          <w:tab w:val="left" w:pos="3598"/>
        </w:tabs>
        <w:ind w:firstLine="1563"/>
        <w:rPr>
          <w:sz w:val="20"/>
          <w:szCs w:val="20"/>
        </w:rPr>
      </w:pPr>
      <w:r w:rsidRPr="001D5D37">
        <w:rPr>
          <w:sz w:val="20"/>
          <w:szCs w:val="20"/>
        </w:rPr>
        <w:t>С 2007 года органами государственной власти Волгоградской области:</w:t>
      </w:r>
    </w:p>
    <w:p w:rsidR="00BC551E" w:rsidRPr="001D5D37" w:rsidRDefault="00BC551E" w:rsidP="00BC551E">
      <w:pPr>
        <w:tabs>
          <w:tab w:val="left" w:pos="3598"/>
        </w:tabs>
        <w:ind w:firstLine="1563"/>
        <w:rPr>
          <w:sz w:val="20"/>
          <w:szCs w:val="20"/>
        </w:rPr>
      </w:pPr>
      <w:r w:rsidRPr="001D5D37">
        <w:rPr>
          <w:sz w:val="20"/>
          <w:szCs w:val="20"/>
        </w:rPr>
        <w:t xml:space="preserve">-установлены меры социальной  защиты для малообеспеченных пенсионеров, имеющих  звание  «Ветеран труда Волгоградской области», в виде ежемесячной денежной  выплаты в размере </w:t>
      </w:r>
      <w:r>
        <w:rPr>
          <w:sz w:val="20"/>
          <w:szCs w:val="20"/>
        </w:rPr>
        <w:t>504</w:t>
      </w:r>
      <w:r w:rsidRPr="001D5D37">
        <w:rPr>
          <w:sz w:val="20"/>
          <w:szCs w:val="20"/>
        </w:rPr>
        <w:t xml:space="preserve"> рублей;</w:t>
      </w:r>
    </w:p>
    <w:p w:rsidR="00BC551E" w:rsidRPr="001D5D37" w:rsidRDefault="00BC551E" w:rsidP="00BC551E">
      <w:pPr>
        <w:tabs>
          <w:tab w:val="left" w:pos="3598"/>
        </w:tabs>
        <w:ind w:firstLine="1563"/>
        <w:rPr>
          <w:sz w:val="20"/>
          <w:szCs w:val="20"/>
        </w:rPr>
      </w:pPr>
      <w:proofErr w:type="gramStart"/>
      <w:r w:rsidRPr="001D5D37">
        <w:rPr>
          <w:sz w:val="20"/>
          <w:szCs w:val="20"/>
        </w:rPr>
        <w:t>- разработаны ряд нормативных документов по поддержке детей сирот и детей, оставшихся без попечения родителей.</w:t>
      </w:r>
      <w:proofErr w:type="gramEnd"/>
    </w:p>
    <w:p w:rsidR="00BC551E" w:rsidRPr="001D5D37" w:rsidRDefault="00BC551E" w:rsidP="00BC551E">
      <w:pPr>
        <w:tabs>
          <w:tab w:val="left" w:pos="3598"/>
        </w:tabs>
        <w:ind w:firstLine="1563"/>
        <w:rPr>
          <w:sz w:val="20"/>
          <w:szCs w:val="20"/>
        </w:rPr>
      </w:pPr>
      <w:r w:rsidRPr="001D5D37">
        <w:rPr>
          <w:sz w:val="20"/>
          <w:szCs w:val="20"/>
        </w:rPr>
        <w:t xml:space="preserve">Через ТУ социальной защиты населения население Клетского района получает  различные  социальные выплаты  предусмотренные законодательством Волгоградской области. </w:t>
      </w:r>
    </w:p>
    <w:p w:rsidR="00BC551E" w:rsidRPr="001D5D37" w:rsidRDefault="00BC551E" w:rsidP="00BC551E">
      <w:pPr>
        <w:tabs>
          <w:tab w:val="left" w:pos="3598"/>
        </w:tabs>
        <w:ind w:firstLine="1563"/>
        <w:rPr>
          <w:sz w:val="20"/>
          <w:szCs w:val="20"/>
        </w:rPr>
      </w:pPr>
      <w:r w:rsidRPr="001D5D37">
        <w:rPr>
          <w:sz w:val="20"/>
          <w:szCs w:val="20"/>
        </w:rPr>
        <w:t>Разработана  муниципальная целевая программа «Старшее поколение» на 2012</w:t>
      </w:r>
      <w:r>
        <w:rPr>
          <w:sz w:val="20"/>
          <w:szCs w:val="20"/>
        </w:rPr>
        <w:t>-2015</w:t>
      </w:r>
      <w:r w:rsidRPr="001D5D37">
        <w:rPr>
          <w:sz w:val="20"/>
          <w:szCs w:val="20"/>
        </w:rPr>
        <w:t>г, для вовлечения старшего поколения в  активное участие в общественной  жизни Кременского сельского поселения.</w:t>
      </w:r>
    </w:p>
    <w:p w:rsidR="00BC551E" w:rsidRPr="001D5D37" w:rsidRDefault="00BC551E" w:rsidP="00BC551E">
      <w:pPr>
        <w:tabs>
          <w:tab w:val="left" w:pos="3598"/>
        </w:tabs>
        <w:ind w:firstLine="1563"/>
        <w:rPr>
          <w:sz w:val="20"/>
          <w:szCs w:val="20"/>
        </w:rPr>
      </w:pPr>
    </w:p>
    <w:p w:rsidR="00BC551E" w:rsidRPr="001D5D37" w:rsidRDefault="00BC551E" w:rsidP="00BC551E">
      <w:pPr>
        <w:numPr>
          <w:ilvl w:val="1"/>
          <w:numId w:val="4"/>
        </w:numPr>
        <w:tabs>
          <w:tab w:val="left" w:pos="3598"/>
        </w:tabs>
        <w:rPr>
          <w:sz w:val="20"/>
          <w:szCs w:val="20"/>
        </w:rPr>
      </w:pPr>
      <w:r w:rsidRPr="001D5D37">
        <w:rPr>
          <w:sz w:val="20"/>
          <w:szCs w:val="20"/>
        </w:rPr>
        <w:t xml:space="preserve">Развитие системы здравоохранения </w:t>
      </w:r>
    </w:p>
    <w:p w:rsidR="00BC551E" w:rsidRPr="001D5D37" w:rsidRDefault="00BC551E" w:rsidP="00BC551E">
      <w:pPr>
        <w:tabs>
          <w:tab w:val="left" w:pos="3598"/>
        </w:tabs>
        <w:ind w:left="1563"/>
        <w:jc w:val="both"/>
        <w:rPr>
          <w:sz w:val="20"/>
          <w:szCs w:val="20"/>
        </w:rPr>
      </w:pPr>
      <w:r w:rsidRPr="001D5D37">
        <w:rPr>
          <w:sz w:val="20"/>
          <w:szCs w:val="20"/>
        </w:rPr>
        <w:t xml:space="preserve"> На территории Кременского сельского поселения находится  два фельдшерско-акушерских пункта. Число обслуживаемых </w:t>
      </w:r>
      <w:r>
        <w:rPr>
          <w:sz w:val="20"/>
          <w:szCs w:val="20"/>
        </w:rPr>
        <w:t xml:space="preserve"> </w:t>
      </w:r>
      <w:proofErr w:type="spellStart"/>
      <w:r w:rsidRPr="00AF2E29">
        <w:rPr>
          <w:sz w:val="20"/>
          <w:szCs w:val="20"/>
        </w:rPr>
        <w:t>ФАПами</w:t>
      </w:r>
      <w:proofErr w:type="spellEnd"/>
      <w:r w:rsidRPr="00AF2E29">
        <w:rPr>
          <w:sz w:val="20"/>
          <w:szCs w:val="20"/>
        </w:rPr>
        <w:t xml:space="preserve"> планируется в 2014 году  10</w:t>
      </w:r>
      <w:r w:rsidR="007D7F8D">
        <w:rPr>
          <w:sz w:val="20"/>
          <w:szCs w:val="20"/>
        </w:rPr>
        <w:t>2</w:t>
      </w:r>
      <w:r w:rsidRPr="00AF2E29">
        <w:rPr>
          <w:sz w:val="20"/>
          <w:szCs w:val="20"/>
        </w:rPr>
        <w:t>1  человек</w:t>
      </w:r>
      <w:r w:rsidRPr="001D5D37">
        <w:rPr>
          <w:sz w:val="20"/>
          <w:szCs w:val="20"/>
        </w:rPr>
        <w:t xml:space="preserve">. Существует  1 аптечный пункт. От Клетского ЦРБ работает 25 сестринских коек. Работает зубной кабинет.  Количество штатных единиц по здравоохранению -33,0 в том числе,  за счет бюджета – 5,0 единиц. </w:t>
      </w:r>
    </w:p>
    <w:p w:rsidR="00BC551E" w:rsidRPr="001D5D37" w:rsidRDefault="00BC551E" w:rsidP="00BC551E">
      <w:pPr>
        <w:tabs>
          <w:tab w:val="left" w:pos="3598"/>
        </w:tabs>
        <w:ind w:left="142" w:firstLine="1137"/>
        <w:rPr>
          <w:sz w:val="20"/>
          <w:szCs w:val="20"/>
        </w:rPr>
      </w:pPr>
      <w:r w:rsidRPr="001D5D37">
        <w:rPr>
          <w:sz w:val="20"/>
          <w:szCs w:val="20"/>
        </w:rPr>
        <w:t xml:space="preserve"> </w:t>
      </w:r>
    </w:p>
    <w:p w:rsidR="00BC551E" w:rsidRPr="001D5D37" w:rsidRDefault="00BC551E" w:rsidP="00BC551E">
      <w:pPr>
        <w:numPr>
          <w:ilvl w:val="1"/>
          <w:numId w:val="4"/>
        </w:numPr>
        <w:tabs>
          <w:tab w:val="left" w:pos="3598"/>
        </w:tabs>
        <w:rPr>
          <w:sz w:val="20"/>
          <w:szCs w:val="20"/>
        </w:rPr>
      </w:pPr>
      <w:r w:rsidRPr="001D5D37">
        <w:rPr>
          <w:sz w:val="20"/>
          <w:szCs w:val="20"/>
        </w:rPr>
        <w:t xml:space="preserve">  Обеспечение потребности в образовании</w:t>
      </w:r>
    </w:p>
    <w:p w:rsidR="00BC551E" w:rsidRPr="001D5D37" w:rsidRDefault="00BC551E" w:rsidP="00BC551E">
      <w:pPr>
        <w:tabs>
          <w:tab w:val="left" w:pos="3598"/>
        </w:tabs>
        <w:ind w:left="-142" w:firstLine="3"/>
        <w:rPr>
          <w:sz w:val="20"/>
          <w:szCs w:val="20"/>
        </w:rPr>
      </w:pPr>
      <w:r w:rsidRPr="001D5D37">
        <w:rPr>
          <w:sz w:val="20"/>
          <w:szCs w:val="20"/>
        </w:rPr>
        <w:t xml:space="preserve">В муниципальную систему образования входит 1  средняя общеобразовательная школа,      1 муниципальный детский сад  </w:t>
      </w:r>
    </w:p>
    <w:p w:rsidR="00BC551E" w:rsidRPr="001D5D37" w:rsidRDefault="00BC551E" w:rsidP="00BC551E">
      <w:pPr>
        <w:tabs>
          <w:tab w:val="left" w:pos="3598"/>
        </w:tabs>
        <w:ind w:left="-142" w:firstLine="3"/>
        <w:rPr>
          <w:sz w:val="20"/>
          <w:szCs w:val="20"/>
        </w:rPr>
      </w:pPr>
      <w:r w:rsidRPr="001D5D37">
        <w:rPr>
          <w:sz w:val="20"/>
          <w:szCs w:val="20"/>
        </w:rPr>
        <w:t xml:space="preserve">                       Общий охват     детей  от 1 года до 7 лет услугами дошкольных  образовательных учреждений составил за 201</w:t>
      </w:r>
      <w:r w:rsidR="00164085">
        <w:rPr>
          <w:sz w:val="20"/>
          <w:szCs w:val="20"/>
        </w:rPr>
        <w:t>3</w:t>
      </w:r>
      <w:r w:rsidRPr="001D5D37">
        <w:rPr>
          <w:sz w:val="20"/>
          <w:szCs w:val="20"/>
        </w:rPr>
        <w:t xml:space="preserve"> год  </w:t>
      </w:r>
      <w:r>
        <w:rPr>
          <w:sz w:val="20"/>
          <w:szCs w:val="20"/>
        </w:rPr>
        <w:t>25</w:t>
      </w:r>
      <w:r w:rsidRPr="001D5D37">
        <w:rPr>
          <w:sz w:val="20"/>
          <w:szCs w:val="20"/>
        </w:rPr>
        <w:t xml:space="preserve"> человек.  </w:t>
      </w:r>
    </w:p>
    <w:p w:rsidR="00BC551E" w:rsidRPr="001D5D37" w:rsidRDefault="00BC551E" w:rsidP="00BC551E">
      <w:pPr>
        <w:tabs>
          <w:tab w:val="left" w:pos="3598"/>
        </w:tabs>
        <w:ind w:left="-142" w:firstLine="3"/>
        <w:rPr>
          <w:sz w:val="20"/>
          <w:szCs w:val="20"/>
        </w:rPr>
      </w:pPr>
      <w:r w:rsidRPr="001D5D37">
        <w:rPr>
          <w:sz w:val="20"/>
          <w:szCs w:val="20"/>
        </w:rPr>
        <w:t xml:space="preserve"> В общеобразовательном учреждении находится - </w:t>
      </w:r>
      <w:r>
        <w:rPr>
          <w:sz w:val="20"/>
          <w:szCs w:val="20"/>
        </w:rPr>
        <w:t>5</w:t>
      </w:r>
      <w:r w:rsidRPr="001D5D37">
        <w:rPr>
          <w:sz w:val="20"/>
          <w:szCs w:val="20"/>
        </w:rPr>
        <w:t xml:space="preserve">4    учеников, с </w:t>
      </w:r>
      <w:proofErr w:type="spellStart"/>
      <w:r w:rsidRPr="001D5D37">
        <w:rPr>
          <w:sz w:val="20"/>
          <w:szCs w:val="20"/>
        </w:rPr>
        <w:t>педперсоналом</w:t>
      </w:r>
      <w:proofErr w:type="spellEnd"/>
      <w:r w:rsidRPr="001D5D37">
        <w:rPr>
          <w:sz w:val="20"/>
          <w:szCs w:val="20"/>
        </w:rPr>
        <w:t xml:space="preserve">   15 человек.  </w:t>
      </w:r>
    </w:p>
    <w:p w:rsidR="00BC551E" w:rsidRPr="001D5D37" w:rsidRDefault="00BC551E" w:rsidP="00BC551E">
      <w:pPr>
        <w:tabs>
          <w:tab w:val="left" w:pos="3598"/>
        </w:tabs>
        <w:ind w:left="-142" w:firstLine="3"/>
        <w:rPr>
          <w:sz w:val="20"/>
          <w:szCs w:val="20"/>
        </w:rPr>
      </w:pPr>
      <w:r w:rsidRPr="001D5D37">
        <w:rPr>
          <w:sz w:val="20"/>
          <w:szCs w:val="20"/>
        </w:rPr>
        <w:t xml:space="preserve">                       Основные стратегические направления 201</w:t>
      </w:r>
      <w:r w:rsidR="00164085">
        <w:rPr>
          <w:sz w:val="20"/>
          <w:szCs w:val="20"/>
        </w:rPr>
        <w:t>5</w:t>
      </w:r>
      <w:r w:rsidRPr="001D5D37">
        <w:rPr>
          <w:sz w:val="20"/>
          <w:szCs w:val="20"/>
        </w:rPr>
        <w:t>-201</w:t>
      </w:r>
      <w:r w:rsidR="00164085">
        <w:rPr>
          <w:sz w:val="20"/>
          <w:szCs w:val="20"/>
        </w:rPr>
        <w:t>7</w:t>
      </w:r>
      <w:r w:rsidRPr="001D5D37">
        <w:rPr>
          <w:sz w:val="20"/>
          <w:szCs w:val="20"/>
        </w:rPr>
        <w:t xml:space="preserve"> годов  отрасли образования, реализации которых позволит достичь </w:t>
      </w:r>
      <w:r>
        <w:rPr>
          <w:sz w:val="20"/>
          <w:szCs w:val="20"/>
        </w:rPr>
        <w:t xml:space="preserve"> </w:t>
      </w:r>
      <w:r w:rsidRPr="001D5D37">
        <w:rPr>
          <w:sz w:val="20"/>
          <w:szCs w:val="20"/>
        </w:rPr>
        <w:t>поставленных</w:t>
      </w:r>
      <w:r>
        <w:rPr>
          <w:sz w:val="20"/>
          <w:szCs w:val="20"/>
        </w:rPr>
        <w:t xml:space="preserve"> </w:t>
      </w:r>
      <w:r w:rsidRPr="001D5D37">
        <w:rPr>
          <w:sz w:val="20"/>
          <w:szCs w:val="20"/>
        </w:rPr>
        <w:t xml:space="preserve"> целей </w:t>
      </w:r>
      <w:r>
        <w:rPr>
          <w:sz w:val="20"/>
          <w:szCs w:val="20"/>
        </w:rPr>
        <w:t xml:space="preserve"> </w:t>
      </w:r>
      <w:r w:rsidRPr="001D5D37">
        <w:rPr>
          <w:sz w:val="20"/>
          <w:szCs w:val="20"/>
        </w:rPr>
        <w:t xml:space="preserve">модернизации отрасли  это:                         </w:t>
      </w:r>
    </w:p>
    <w:p w:rsidR="00BC551E" w:rsidRPr="001D5D37" w:rsidRDefault="00BC551E" w:rsidP="00BC551E">
      <w:pPr>
        <w:tabs>
          <w:tab w:val="left" w:pos="3598"/>
        </w:tabs>
        <w:ind w:left="-142" w:firstLine="3"/>
        <w:rPr>
          <w:sz w:val="20"/>
          <w:szCs w:val="20"/>
        </w:rPr>
      </w:pPr>
      <w:r w:rsidRPr="001D5D37">
        <w:rPr>
          <w:sz w:val="20"/>
          <w:szCs w:val="20"/>
        </w:rPr>
        <w:t xml:space="preserve">                         приобретение наглядных пособий, лабораторного оборудования для создания  профильных классов  </w:t>
      </w:r>
    </w:p>
    <w:p w:rsidR="00BC551E" w:rsidRPr="001D5D37" w:rsidRDefault="00BC551E" w:rsidP="00BC551E">
      <w:pPr>
        <w:tabs>
          <w:tab w:val="left" w:pos="3598"/>
        </w:tabs>
        <w:ind w:left="-142" w:firstLine="3"/>
        <w:rPr>
          <w:sz w:val="20"/>
          <w:szCs w:val="20"/>
        </w:rPr>
      </w:pPr>
      <w:r w:rsidRPr="001D5D37">
        <w:rPr>
          <w:sz w:val="20"/>
          <w:szCs w:val="20"/>
        </w:rPr>
        <w:t xml:space="preserve">                         оборудование во всех общеобразовательных учреждениях автоматической  противопожарной сигнализации.</w:t>
      </w:r>
    </w:p>
    <w:p w:rsidR="00BC551E" w:rsidRPr="001D5D37" w:rsidRDefault="00BC551E" w:rsidP="00BC551E">
      <w:pPr>
        <w:tabs>
          <w:tab w:val="left" w:pos="3598"/>
        </w:tabs>
        <w:ind w:left="-142" w:firstLine="3"/>
        <w:rPr>
          <w:sz w:val="20"/>
          <w:szCs w:val="20"/>
        </w:rPr>
      </w:pPr>
      <w:r w:rsidRPr="001D5D37">
        <w:rPr>
          <w:sz w:val="20"/>
          <w:szCs w:val="20"/>
        </w:rPr>
        <w:t xml:space="preserve">                         В целях формирования у подрастающего поколения здорового образа жизни, внедрения современных </w:t>
      </w:r>
      <w:proofErr w:type="spellStart"/>
      <w:r w:rsidRPr="001D5D37">
        <w:rPr>
          <w:sz w:val="20"/>
          <w:szCs w:val="20"/>
        </w:rPr>
        <w:t>здоровьесберегающих</w:t>
      </w:r>
      <w:proofErr w:type="spellEnd"/>
      <w:r w:rsidRPr="001D5D37">
        <w:rPr>
          <w:sz w:val="20"/>
          <w:szCs w:val="20"/>
        </w:rPr>
        <w:t xml:space="preserve">  технологий  и профилактики наркомании работает программа  </w:t>
      </w:r>
      <w:r>
        <w:rPr>
          <w:sz w:val="20"/>
          <w:szCs w:val="20"/>
        </w:rPr>
        <w:t xml:space="preserve">                       </w:t>
      </w:r>
      <w:r w:rsidRPr="001D5D37">
        <w:rPr>
          <w:sz w:val="20"/>
          <w:szCs w:val="20"/>
        </w:rPr>
        <w:t>« Профилактика заболеваний и оздоровление детей  и подростков».  Разработана программа  по спортивно-массовым мероприятиям в долгосрочной целевой программе на 201</w:t>
      </w:r>
      <w:r w:rsidR="002E3330">
        <w:rPr>
          <w:sz w:val="20"/>
          <w:szCs w:val="20"/>
        </w:rPr>
        <w:t>5</w:t>
      </w:r>
      <w:r w:rsidRPr="001D5D37">
        <w:rPr>
          <w:sz w:val="20"/>
          <w:szCs w:val="20"/>
        </w:rPr>
        <w:t>-201</w:t>
      </w:r>
      <w:r w:rsidR="002E3330">
        <w:rPr>
          <w:sz w:val="20"/>
          <w:szCs w:val="20"/>
        </w:rPr>
        <w:t>7</w:t>
      </w:r>
      <w:r w:rsidRPr="001D5D37">
        <w:rPr>
          <w:sz w:val="20"/>
          <w:szCs w:val="20"/>
        </w:rPr>
        <w:t xml:space="preserve"> года </w:t>
      </w:r>
      <w:r>
        <w:rPr>
          <w:sz w:val="20"/>
          <w:szCs w:val="20"/>
        </w:rPr>
        <w:t xml:space="preserve"> </w:t>
      </w:r>
      <w:r w:rsidRPr="001D5D37">
        <w:rPr>
          <w:sz w:val="20"/>
          <w:szCs w:val="20"/>
        </w:rPr>
        <w:t xml:space="preserve">  </w:t>
      </w:r>
      <w:r>
        <w:rPr>
          <w:sz w:val="20"/>
          <w:szCs w:val="20"/>
        </w:rPr>
        <w:t>«Физкультура и спорт на территории Кременского сельского поселения на 201</w:t>
      </w:r>
      <w:r w:rsidR="004327DD">
        <w:rPr>
          <w:sz w:val="20"/>
          <w:szCs w:val="20"/>
        </w:rPr>
        <w:t>5</w:t>
      </w:r>
      <w:r>
        <w:rPr>
          <w:sz w:val="20"/>
          <w:szCs w:val="20"/>
        </w:rPr>
        <w:t>-201</w:t>
      </w:r>
      <w:r w:rsidR="004327DD">
        <w:rPr>
          <w:sz w:val="20"/>
          <w:szCs w:val="20"/>
        </w:rPr>
        <w:t>7</w:t>
      </w:r>
      <w:r>
        <w:rPr>
          <w:sz w:val="20"/>
          <w:szCs w:val="20"/>
        </w:rPr>
        <w:t>гг»  исполнено в 2012 году  5,8 тыс</w:t>
      </w:r>
      <w:proofErr w:type="gramStart"/>
      <w:r>
        <w:rPr>
          <w:sz w:val="20"/>
          <w:szCs w:val="20"/>
        </w:rPr>
        <w:t>.р</w:t>
      </w:r>
      <w:proofErr w:type="gramEnd"/>
      <w:r>
        <w:rPr>
          <w:sz w:val="20"/>
          <w:szCs w:val="20"/>
        </w:rPr>
        <w:t xml:space="preserve">уб. </w:t>
      </w:r>
      <w:r w:rsidR="005F1CC7">
        <w:rPr>
          <w:sz w:val="20"/>
          <w:szCs w:val="20"/>
        </w:rPr>
        <w:t>в 2013 -0 рублей.</w:t>
      </w:r>
      <w:r w:rsidRPr="001D5D37">
        <w:rPr>
          <w:sz w:val="20"/>
          <w:szCs w:val="20"/>
        </w:rPr>
        <w:t xml:space="preserve">  </w:t>
      </w:r>
      <w:r>
        <w:rPr>
          <w:sz w:val="20"/>
          <w:szCs w:val="20"/>
        </w:rPr>
        <w:t xml:space="preserve">В 2014 году планируется -15,0 </w:t>
      </w:r>
      <w:proofErr w:type="spellStart"/>
      <w:r>
        <w:rPr>
          <w:sz w:val="20"/>
          <w:szCs w:val="20"/>
        </w:rPr>
        <w:t>тыс.руб</w:t>
      </w:r>
      <w:proofErr w:type="spellEnd"/>
      <w:r w:rsidRPr="001D5D37">
        <w:rPr>
          <w:sz w:val="20"/>
          <w:szCs w:val="20"/>
        </w:rPr>
        <w:t xml:space="preserve">           </w:t>
      </w:r>
    </w:p>
    <w:p w:rsidR="00BC551E" w:rsidRPr="001D5D37" w:rsidRDefault="00BC551E" w:rsidP="00BC551E">
      <w:pPr>
        <w:tabs>
          <w:tab w:val="left" w:pos="3598"/>
        </w:tabs>
        <w:ind w:left="2388"/>
        <w:rPr>
          <w:sz w:val="20"/>
          <w:szCs w:val="20"/>
        </w:rPr>
      </w:pPr>
    </w:p>
    <w:p w:rsidR="00BC551E" w:rsidRPr="001D5D37" w:rsidRDefault="00BC551E" w:rsidP="00BC551E">
      <w:pPr>
        <w:numPr>
          <w:ilvl w:val="1"/>
          <w:numId w:val="4"/>
        </w:numPr>
        <w:tabs>
          <w:tab w:val="left" w:pos="3598"/>
        </w:tabs>
        <w:rPr>
          <w:sz w:val="20"/>
          <w:szCs w:val="20"/>
        </w:rPr>
      </w:pPr>
      <w:r w:rsidRPr="001D5D37">
        <w:rPr>
          <w:sz w:val="20"/>
          <w:szCs w:val="20"/>
        </w:rPr>
        <w:t xml:space="preserve"> Молодежная политика</w:t>
      </w:r>
    </w:p>
    <w:p w:rsidR="00BC551E" w:rsidRPr="001D5D37" w:rsidRDefault="00BC551E" w:rsidP="00BC551E">
      <w:pPr>
        <w:pStyle w:val="a3"/>
        <w:rPr>
          <w:sz w:val="20"/>
          <w:szCs w:val="20"/>
        </w:rPr>
      </w:pPr>
      <w:r w:rsidRPr="004F3BB6">
        <w:rPr>
          <w:sz w:val="20"/>
          <w:szCs w:val="20"/>
        </w:rPr>
        <w:t>В целях развития муниципальной молодежной политики на территории Кременского сельского поселения    проводится целенаправленная работа по гражданско-патриотическому, духовно-нравственному воспитанию</w:t>
      </w:r>
      <w:r>
        <w:rPr>
          <w:sz w:val="20"/>
          <w:szCs w:val="20"/>
        </w:rPr>
        <w:t xml:space="preserve"> молодежи </w:t>
      </w:r>
      <w:r w:rsidRPr="001D5D37">
        <w:rPr>
          <w:sz w:val="20"/>
          <w:szCs w:val="20"/>
        </w:rPr>
        <w:t>планиру</w:t>
      </w:r>
      <w:r>
        <w:rPr>
          <w:sz w:val="20"/>
          <w:szCs w:val="20"/>
        </w:rPr>
        <w:t>ютс</w:t>
      </w:r>
      <w:r w:rsidRPr="001D5D37">
        <w:rPr>
          <w:sz w:val="20"/>
          <w:szCs w:val="20"/>
        </w:rPr>
        <w:t>я следующ</w:t>
      </w:r>
      <w:r>
        <w:rPr>
          <w:sz w:val="20"/>
          <w:szCs w:val="20"/>
        </w:rPr>
        <w:t>и</w:t>
      </w:r>
      <w:r w:rsidRPr="001D5D37">
        <w:rPr>
          <w:sz w:val="20"/>
          <w:szCs w:val="20"/>
        </w:rPr>
        <w:t>е</w:t>
      </w:r>
      <w:r>
        <w:rPr>
          <w:sz w:val="20"/>
          <w:szCs w:val="20"/>
        </w:rPr>
        <w:t xml:space="preserve"> мероприятия</w:t>
      </w:r>
      <w:r w:rsidRPr="001D5D37">
        <w:rPr>
          <w:sz w:val="20"/>
          <w:szCs w:val="20"/>
        </w:rPr>
        <w:t>:</w:t>
      </w:r>
    </w:p>
    <w:p w:rsidR="00BC551E" w:rsidRPr="001D5D37" w:rsidRDefault="00BC551E" w:rsidP="00BC551E">
      <w:pPr>
        <w:tabs>
          <w:tab w:val="left" w:pos="3598"/>
        </w:tabs>
        <w:rPr>
          <w:sz w:val="20"/>
          <w:szCs w:val="20"/>
        </w:rPr>
      </w:pPr>
      <w:r w:rsidRPr="001D5D37">
        <w:rPr>
          <w:sz w:val="20"/>
          <w:szCs w:val="20"/>
        </w:rPr>
        <w:t xml:space="preserve"> 1. помощь в проведении молодежных  праздников;</w:t>
      </w:r>
    </w:p>
    <w:p w:rsidR="00BC551E" w:rsidRPr="001D5D37" w:rsidRDefault="00BC551E" w:rsidP="00BC551E">
      <w:pPr>
        <w:tabs>
          <w:tab w:val="left" w:pos="3598"/>
        </w:tabs>
        <w:rPr>
          <w:sz w:val="20"/>
          <w:szCs w:val="20"/>
        </w:rPr>
      </w:pPr>
      <w:r w:rsidRPr="001D5D37">
        <w:rPr>
          <w:sz w:val="20"/>
          <w:szCs w:val="20"/>
        </w:rPr>
        <w:t xml:space="preserve">2.Организация шефской и адресной помощи </w:t>
      </w:r>
      <w:r>
        <w:rPr>
          <w:sz w:val="20"/>
          <w:szCs w:val="20"/>
        </w:rPr>
        <w:t xml:space="preserve"> </w:t>
      </w:r>
      <w:r w:rsidRPr="001D5D37">
        <w:rPr>
          <w:sz w:val="20"/>
          <w:szCs w:val="20"/>
        </w:rPr>
        <w:t>ветеранам;</w:t>
      </w:r>
    </w:p>
    <w:p w:rsidR="00BC551E" w:rsidRPr="001D5D37" w:rsidRDefault="00BC551E" w:rsidP="00BC551E">
      <w:pPr>
        <w:tabs>
          <w:tab w:val="left" w:pos="3598"/>
        </w:tabs>
        <w:rPr>
          <w:sz w:val="20"/>
          <w:szCs w:val="20"/>
        </w:rPr>
      </w:pPr>
      <w:r w:rsidRPr="001D5D37">
        <w:rPr>
          <w:sz w:val="20"/>
          <w:szCs w:val="20"/>
        </w:rPr>
        <w:t xml:space="preserve">3.Организация работ для молодежи через центр занятости.                     </w:t>
      </w:r>
    </w:p>
    <w:p w:rsidR="00BC551E" w:rsidRPr="001D5D37" w:rsidRDefault="00BC551E" w:rsidP="00BC551E">
      <w:pPr>
        <w:tabs>
          <w:tab w:val="left" w:pos="3598"/>
        </w:tabs>
        <w:rPr>
          <w:sz w:val="20"/>
          <w:szCs w:val="20"/>
        </w:rPr>
      </w:pPr>
      <w:r w:rsidRPr="001D5D37">
        <w:rPr>
          <w:sz w:val="20"/>
          <w:szCs w:val="20"/>
        </w:rPr>
        <w:t xml:space="preserve">4. Организация спортивной секции для молодежи;                   </w:t>
      </w:r>
    </w:p>
    <w:p w:rsidR="00BC551E" w:rsidRPr="001D5D37" w:rsidRDefault="00BC551E" w:rsidP="00BC551E">
      <w:pPr>
        <w:tabs>
          <w:tab w:val="left" w:pos="3598"/>
        </w:tabs>
        <w:rPr>
          <w:sz w:val="20"/>
          <w:szCs w:val="20"/>
        </w:rPr>
      </w:pPr>
      <w:r w:rsidRPr="001D5D37">
        <w:rPr>
          <w:sz w:val="20"/>
          <w:szCs w:val="20"/>
        </w:rPr>
        <w:t>5. Проведения митинга посвященному  Дню   Победы</w:t>
      </w:r>
      <w:r w:rsidRPr="001D5D37">
        <w:rPr>
          <w:sz w:val="20"/>
          <w:szCs w:val="20"/>
          <w:highlight w:val="yellow"/>
        </w:rPr>
        <w:t>.</w:t>
      </w:r>
    </w:p>
    <w:p w:rsidR="00BC551E" w:rsidRPr="001D5D37" w:rsidRDefault="00BC551E" w:rsidP="00BC551E">
      <w:pPr>
        <w:tabs>
          <w:tab w:val="left" w:pos="3598"/>
        </w:tabs>
        <w:rPr>
          <w:sz w:val="20"/>
          <w:szCs w:val="20"/>
        </w:rPr>
      </w:pPr>
      <w:r w:rsidRPr="001D5D37">
        <w:rPr>
          <w:sz w:val="20"/>
          <w:szCs w:val="20"/>
        </w:rPr>
        <w:t>6.Проведение различных мероприятий</w:t>
      </w:r>
      <w:r>
        <w:rPr>
          <w:sz w:val="20"/>
          <w:szCs w:val="20"/>
        </w:rPr>
        <w:t xml:space="preserve"> посвященных:  дню защиты детей, дню молодежи, проводится день села, день памяти и другие.</w:t>
      </w:r>
    </w:p>
    <w:p w:rsidR="00BC551E" w:rsidRPr="0086593F" w:rsidRDefault="00BC551E" w:rsidP="007156E6">
      <w:pPr>
        <w:tabs>
          <w:tab w:val="left" w:pos="3598"/>
        </w:tabs>
      </w:pPr>
      <w:r w:rsidRPr="001D5D37">
        <w:rPr>
          <w:sz w:val="20"/>
          <w:szCs w:val="20"/>
        </w:rPr>
        <w:t xml:space="preserve"> 7. Разработаны целевые программы на 201</w:t>
      </w:r>
      <w:r w:rsidR="004327DD">
        <w:rPr>
          <w:sz w:val="20"/>
          <w:szCs w:val="20"/>
        </w:rPr>
        <w:t>5</w:t>
      </w:r>
      <w:r w:rsidRPr="001D5D37">
        <w:rPr>
          <w:sz w:val="20"/>
          <w:szCs w:val="20"/>
        </w:rPr>
        <w:t>-201</w:t>
      </w:r>
      <w:r w:rsidR="004327DD">
        <w:rPr>
          <w:sz w:val="20"/>
          <w:szCs w:val="20"/>
        </w:rPr>
        <w:t>7</w:t>
      </w:r>
      <w:r w:rsidRPr="001D5D37">
        <w:rPr>
          <w:sz w:val="20"/>
          <w:szCs w:val="20"/>
        </w:rPr>
        <w:t xml:space="preserve"> годы «Комплексные меры противодействия незаконному потреблению и обороту наркотических средств»,</w:t>
      </w:r>
      <w:r w:rsidR="00CD0315">
        <w:rPr>
          <w:sz w:val="20"/>
          <w:szCs w:val="20"/>
        </w:rPr>
        <w:t xml:space="preserve"> </w:t>
      </w:r>
      <w:r>
        <w:rPr>
          <w:sz w:val="20"/>
          <w:szCs w:val="20"/>
        </w:rPr>
        <w:t xml:space="preserve"> проведение тематитических  вечеров</w:t>
      </w:r>
      <w:r w:rsidR="00CD0315">
        <w:rPr>
          <w:sz w:val="20"/>
          <w:szCs w:val="20"/>
        </w:rPr>
        <w:t>,</w:t>
      </w:r>
      <w:r w:rsidRPr="001D5D37">
        <w:rPr>
          <w:sz w:val="20"/>
          <w:szCs w:val="20"/>
        </w:rPr>
        <w:t xml:space="preserve"> </w:t>
      </w:r>
      <w:r>
        <w:rPr>
          <w:sz w:val="20"/>
          <w:szCs w:val="20"/>
        </w:rPr>
        <w:t xml:space="preserve"> </w:t>
      </w:r>
      <w:r w:rsidR="00CD0315">
        <w:rPr>
          <w:sz w:val="20"/>
          <w:szCs w:val="20"/>
        </w:rPr>
        <w:t xml:space="preserve"> </w:t>
      </w:r>
      <w:r>
        <w:rPr>
          <w:sz w:val="20"/>
          <w:szCs w:val="20"/>
        </w:rPr>
        <w:t xml:space="preserve"> приобретение плакатов и буклетов.  </w:t>
      </w:r>
      <w:r w:rsidR="00CD0315">
        <w:rPr>
          <w:sz w:val="20"/>
          <w:szCs w:val="20"/>
        </w:rPr>
        <w:t xml:space="preserve"> </w:t>
      </w:r>
      <w:r>
        <w:rPr>
          <w:sz w:val="20"/>
          <w:szCs w:val="20"/>
        </w:rPr>
        <w:t xml:space="preserve"> </w:t>
      </w:r>
      <w:r w:rsidRPr="001D5D37">
        <w:rPr>
          <w:sz w:val="20"/>
          <w:szCs w:val="20"/>
        </w:rPr>
        <w:t xml:space="preserve">«Молодежь   Кременского сельского поселения»  </w:t>
      </w:r>
      <w:r>
        <w:rPr>
          <w:sz w:val="20"/>
          <w:szCs w:val="20"/>
        </w:rPr>
        <w:t xml:space="preserve"> </w:t>
      </w:r>
      <w:r w:rsidR="001E5D21">
        <w:rPr>
          <w:sz w:val="20"/>
          <w:szCs w:val="20"/>
        </w:rPr>
        <w:t xml:space="preserve"> </w:t>
      </w:r>
      <w:r>
        <w:rPr>
          <w:sz w:val="20"/>
          <w:szCs w:val="20"/>
        </w:rPr>
        <w:t>На 2014 год планируется 13,0 тыс</w:t>
      </w:r>
      <w:proofErr w:type="gramStart"/>
      <w:r>
        <w:rPr>
          <w:sz w:val="20"/>
          <w:szCs w:val="20"/>
        </w:rPr>
        <w:t>.р</w:t>
      </w:r>
      <w:proofErr w:type="gramEnd"/>
      <w:r>
        <w:rPr>
          <w:sz w:val="20"/>
          <w:szCs w:val="20"/>
        </w:rPr>
        <w:t xml:space="preserve">уб.  </w:t>
      </w:r>
    </w:p>
    <w:p w:rsidR="00BC551E" w:rsidRPr="001D5D37" w:rsidRDefault="00BC551E" w:rsidP="00BC551E">
      <w:pPr>
        <w:tabs>
          <w:tab w:val="left" w:pos="3598"/>
        </w:tabs>
        <w:rPr>
          <w:sz w:val="20"/>
          <w:szCs w:val="20"/>
        </w:rPr>
      </w:pPr>
    </w:p>
    <w:p w:rsidR="00BC551E" w:rsidRPr="001D5D37" w:rsidRDefault="00BC551E" w:rsidP="00BC551E">
      <w:pPr>
        <w:numPr>
          <w:ilvl w:val="1"/>
          <w:numId w:val="4"/>
        </w:numPr>
        <w:tabs>
          <w:tab w:val="left" w:pos="3598"/>
        </w:tabs>
        <w:rPr>
          <w:sz w:val="20"/>
          <w:szCs w:val="20"/>
        </w:rPr>
      </w:pPr>
      <w:r w:rsidRPr="001D5D37">
        <w:rPr>
          <w:sz w:val="20"/>
          <w:szCs w:val="20"/>
        </w:rPr>
        <w:lastRenderedPageBreak/>
        <w:t xml:space="preserve"> Обеспечение потребности в услугах культуры</w:t>
      </w:r>
    </w:p>
    <w:p w:rsidR="00BC551E" w:rsidRPr="001D5D37" w:rsidRDefault="00BC551E" w:rsidP="00BC551E">
      <w:pPr>
        <w:tabs>
          <w:tab w:val="left" w:pos="3598"/>
        </w:tabs>
        <w:rPr>
          <w:sz w:val="20"/>
          <w:szCs w:val="20"/>
        </w:rPr>
      </w:pPr>
      <w:r w:rsidRPr="001D5D37">
        <w:rPr>
          <w:sz w:val="20"/>
          <w:szCs w:val="20"/>
        </w:rPr>
        <w:t xml:space="preserve">                      На территории Кременского сельского поселения работает М</w:t>
      </w:r>
      <w:r>
        <w:rPr>
          <w:sz w:val="20"/>
          <w:szCs w:val="20"/>
        </w:rPr>
        <w:t>К</w:t>
      </w:r>
      <w:r w:rsidRPr="001D5D37">
        <w:rPr>
          <w:sz w:val="20"/>
          <w:szCs w:val="20"/>
        </w:rPr>
        <w:t>УК «Кременской</w:t>
      </w:r>
      <w:r>
        <w:rPr>
          <w:sz w:val="20"/>
          <w:szCs w:val="20"/>
        </w:rPr>
        <w:t xml:space="preserve"> </w:t>
      </w:r>
      <w:r w:rsidRPr="001D5D37">
        <w:rPr>
          <w:sz w:val="20"/>
          <w:szCs w:val="20"/>
        </w:rPr>
        <w:t xml:space="preserve"> центр культуры и библиотечного обслуживания»</w:t>
      </w:r>
      <w:proofErr w:type="gramStart"/>
      <w:r w:rsidRPr="001D5D37">
        <w:rPr>
          <w:sz w:val="20"/>
          <w:szCs w:val="20"/>
        </w:rPr>
        <w:t xml:space="preserve"> </w:t>
      </w:r>
      <w:r>
        <w:rPr>
          <w:sz w:val="20"/>
          <w:szCs w:val="20"/>
        </w:rPr>
        <w:t>,</w:t>
      </w:r>
      <w:proofErr w:type="gramEnd"/>
      <w:r w:rsidRPr="001D5D37">
        <w:rPr>
          <w:sz w:val="20"/>
          <w:szCs w:val="20"/>
        </w:rPr>
        <w:t xml:space="preserve">в  который, входит   1 клуб ,   2 массовых библиотеки с книжным фондом 15,1 тыс. экземпляров книг. В последние годы заметно ухудшилась материально-техническая  база этих учреждений  культуры, на что повлияло низкое финансирование отрасли,  и  как следствие, произошло увеличение разрыва между культурными потребностями населения </w:t>
      </w:r>
      <w:r w:rsidR="009A23AB">
        <w:rPr>
          <w:sz w:val="20"/>
          <w:szCs w:val="20"/>
        </w:rPr>
        <w:t xml:space="preserve"> </w:t>
      </w:r>
      <w:r w:rsidRPr="001D5D37">
        <w:rPr>
          <w:sz w:val="20"/>
          <w:szCs w:val="20"/>
        </w:rPr>
        <w:t xml:space="preserve"> и возможностями их удовлетворения.</w:t>
      </w:r>
    </w:p>
    <w:p w:rsidR="00BC551E" w:rsidRPr="001D5D37" w:rsidRDefault="00BC551E" w:rsidP="00BC551E">
      <w:pPr>
        <w:tabs>
          <w:tab w:val="left" w:pos="3598"/>
        </w:tabs>
        <w:rPr>
          <w:sz w:val="20"/>
          <w:szCs w:val="20"/>
        </w:rPr>
      </w:pPr>
      <w:r w:rsidRPr="001D5D37">
        <w:rPr>
          <w:sz w:val="20"/>
          <w:szCs w:val="20"/>
        </w:rPr>
        <w:t xml:space="preserve">            В прогнозируемый период  действия </w:t>
      </w:r>
      <w:r>
        <w:rPr>
          <w:sz w:val="20"/>
          <w:szCs w:val="20"/>
        </w:rPr>
        <w:t xml:space="preserve"> </w:t>
      </w:r>
      <w:r w:rsidRPr="001D5D37">
        <w:rPr>
          <w:sz w:val="20"/>
          <w:szCs w:val="20"/>
        </w:rPr>
        <w:t>администрации   будут направлены на решение следующих задач:</w:t>
      </w:r>
    </w:p>
    <w:p w:rsidR="00BC551E" w:rsidRPr="001D5D37" w:rsidRDefault="00BC551E" w:rsidP="00BC551E">
      <w:pPr>
        <w:tabs>
          <w:tab w:val="left" w:pos="3598"/>
        </w:tabs>
        <w:rPr>
          <w:sz w:val="20"/>
          <w:szCs w:val="20"/>
        </w:rPr>
      </w:pPr>
      <w:r w:rsidRPr="001D5D37">
        <w:rPr>
          <w:sz w:val="20"/>
          <w:szCs w:val="20"/>
        </w:rPr>
        <w:t xml:space="preserve">                     организация библиотечного обслуживания населения,                </w:t>
      </w:r>
    </w:p>
    <w:p w:rsidR="00BC551E" w:rsidRPr="001D5D37" w:rsidRDefault="00BC551E" w:rsidP="00BC551E">
      <w:pPr>
        <w:tabs>
          <w:tab w:val="left" w:pos="3598"/>
        </w:tabs>
        <w:ind w:left="-142" w:firstLine="284"/>
        <w:rPr>
          <w:sz w:val="20"/>
          <w:szCs w:val="20"/>
        </w:rPr>
      </w:pPr>
      <w:r w:rsidRPr="001D5D37">
        <w:rPr>
          <w:sz w:val="20"/>
          <w:szCs w:val="20"/>
        </w:rPr>
        <w:t xml:space="preserve">                   создание  условий для организации досуга и обеспечения жителей поселения услугами организаций культуры, а также развития местного традиционного народного художественного творчества;</w:t>
      </w:r>
    </w:p>
    <w:p w:rsidR="00BC551E" w:rsidRPr="001D5D37" w:rsidRDefault="00BC551E" w:rsidP="00BC551E">
      <w:pPr>
        <w:tabs>
          <w:tab w:val="left" w:pos="3598"/>
        </w:tabs>
        <w:ind w:left="-142" w:firstLine="284"/>
        <w:rPr>
          <w:sz w:val="20"/>
          <w:szCs w:val="20"/>
        </w:rPr>
      </w:pPr>
      <w:r w:rsidRPr="001D5D37">
        <w:rPr>
          <w:sz w:val="20"/>
          <w:szCs w:val="20"/>
        </w:rPr>
        <w:t xml:space="preserve">                   участие в охранении, возрождении и развитии народных художественных промыслов в поселении;</w:t>
      </w:r>
    </w:p>
    <w:p w:rsidR="00BC551E" w:rsidRPr="001D5D37" w:rsidRDefault="00BC551E" w:rsidP="00BC551E">
      <w:pPr>
        <w:tabs>
          <w:tab w:val="left" w:pos="3598"/>
        </w:tabs>
        <w:ind w:left="-142" w:firstLine="284"/>
        <w:rPr>
          <w:sz w:val="20"/>
          <w:szCs w:val="20"/>
        </w:rPr>
      </w:pPr>
      <w:r w:rsidRPr="001D5D37">
        <w:rPr>
          <w:sz w:val="20"/>
          <w:szCs w:val="20"/>
        </w:rPr>
        <w:t xml:space="preserve">                   создание условий для массового отдыха жителей поселения.</w:t>
      </w:r>
      <w:r>
        <w:rPr>
          <w:sz w:val="20"/>
          <w:szCs w:val="20"/>
        </w:rPr>
        <w:t xml:space="preserve"> На развитие культуры заложено в бюджете на 2014 год </w:t>
      </w:r>
      <w:r w:rsidR="00413679">
        <w:rPr>
          <w:sz w:val="20"/>
          <w:szCs w:val="20"/>
        </w:rPr>
        <w:t>1560,6</w:t>
      </w:r>
      <w:r>
        <w:rPr>
          <w:sz w:val="20"/>
          <w:szCs w:val="20"/>
        </w:rPr>
        <w:t xml:space="preserve"> тыс. </w:t>
      </w:r>
      <w:proofErr w:type="spellStart"/>
      <w:r>
        <w:rPr>
          <w:sz w:val="20"/>
          <w:szCs w:val="20"/>
        </w:rPr>
        <w:t>руб</w:t>
      </w:r>
      <w:proofErr w:type="spellEnd"/>
      <w:r>
        <w:rPr>
          <w:sz w:val="20"/>
          <w:szCs w:val="20"/>
        </w:rPr>
        <w:t xml:space="preserve">, в том числе на библиотеку </w:t>
      </w:r>
      <w:r w:rsidR="00413679">
        <w:rPr>
          <w:sz w:val="20"/>
          <w:szCs w:val="20"/>
        </w:rPr>
        <w:t>370,3</w:t>
      </w:r>
      <w:r>
        <w:rPr>
          <w:sz w:val="20"/>
          <w:szCs w:val="20"/>
        </w:rPr>
        <w:t xml:space="preserve"> тыс. руб., культуру </w:t>
      </w:r>
      <w:r w:rsidR="00413679">
        <w:rPr>
          <w:sz w:val="20"/>
          <w:szCs w:val="20"/>
        </w:rPr>
        <w:t>1190,3</w:t>
      </w:r>
      <w:r>
        <w:rPr>
          <w:sz w:val="20"/>
          <w:szCs w:val="20"/>
        </w:rPr>
        <w:t xml:space="preserve"> тыс. руб. но в связи  недостатком сре</w:t>
      </w:r>
      <w:proofErr w:type="gramStart"/>
      <w:r>
        <w:rPr>
          <w:sz w:val="20"/>
          <w:szCs w:val="20"/>
        </w:rPr>
        <w:t>дств в б</w:t>
      </w:r>
      <w:proofErr w:type="gramEnd"/>
      <w:r>
        <w:rPr>
          <w:sz w:val="20"/>
          <w:szCs w:val="20"/>
        </w:rPr>
        <w:t>юджете культурные мероприятия не финансируются.</w:t>
      </w:r>
    </w:p>
    <w:p w:rsidR="00BC551E" w:rsidRPr="001D5D37" w:rsidRDefault="00BC551E" w:rsidP="00BC551E">
      <w:pPr>
        <w:numPr>
          <w:ilvl w:val="1"/>
          <w:numId w:val="4"/>
        </w:numPr>
        <w:tabs>
          <w:tab w:val="left" w:pos="3598"/>
        </w:tabs>
        <w:rPr>
          <w:sz w:val="20"/>
          <w:szCs w:val="20"/>
        </w:rPr>
      </w:pPr>
      <w:r w:rsidRPr="001D5D37">
        <w:rPr>
          <w:sz w:val="20"/>
          <w:szCs w:val="20"/>
        </w:rPr>
        <w:t xml:space="preserve"> Обеспечение безопасности населения</w:t>
      </w:r>
    </w:p>
    <w:p w:rsidR="00BC551E" w:rsidRPr="001D5D37" w:rsidRDefault="00BC551E" w:rsidP="00BC551E">
      <w:pPr>
        <w:tabs>
          <w:tab w:val="left" w:pos="3598"/>
        </w:tabs>
        <w:ind w:left="-142"/>
        <w:rPr>
          <w:sz w:val="20"/>
          <w:szCs w:val="20"/>
        </w:rPr>
      </w:pPr>
      <w:r w:rsidRPr="001D5D37">
        <w:rPr>
          <w:sz w:val="20"/>
          <w:szCs w:val="20"/>
        </w:rPr>
        <w:t xml:space="preserve">                         Для обеспечения общественной безопасности и правопорядка требуется жесткий контроль над криминальной ситуацией, усиление борьбы с преступностью, проведение постоянной работы по профилактике правонарушений, прежде всего в молодежной  среде. С этой целью планируется:</w:t>
      </w:r>
    </w:p>
    <w:p w:rsidR="00BC551E" w:rsidRPr="001D5D37" w:rsidRDefault="00BC551E" w:rsidP="00BC551E">
      <w:pPr>
        <w:tabs>
          <w:tab w:val="left" w:pos="3598"/>
        </w:tabs>
        <w:rPr>
          <w:sz w:val="20"/>
          <w:szCs w:val="20"/>
        </w:rPr>
      </w:pPr>
      <w:r w:rsidRPr="001D5D37">
        <w:rPr>
          <w:sz w:val="20"/>
          <w:szCs w:val="20"/>
        </w:rPr>
        <w:t xml:space="preserve">                        принять меры по реализации мероприятий, сведенных в целевой программе </w:t>
      </w:r>
      <w:r>
        <w:rPr>
          <w:sz w:val="20"/>
          <w:szCs w:val="20"/>
        </w:rPr>
        <w:t>«Противодействия экстремизму и профилактике терроризма на территории Кременского сельского поселения  на 201</w:t>
      </w:r>
      <w:r w:rsidR="001E5D21">
        <w:rPr>
          <w:sz w:val="20"/>
          <w:szCs w:val="20"/>
        </w:rPr>
        <w:t>5</w:t>
      </w:r>
      <w:r>
        <w:rPr>
          <w:sz w:val="20"/>
          <w:szCs w:val="20"/>
        </w:rPr>
        <w:t>-201</w:t>
      </w:r>
      <w:r w:rsidR="001E5D21">
        <w:rPr>
          <w:sz w:val="20"/>
          <w:szCs w:val="20"/>
        </w:rPr>
        <w:t>7</w:t>
      </w:r>
      <w:r>
        <w:rPr>
          <w:sz w:val="20"/>
          <w:szCs w:val="20"/>
        </w:rPr>
        <w:t xml:space="preserve">гг.» </w:t>
      </w:r>
      <w:r w:rsidR="00C82578">
        <w:rPr>
          <w:sz w:val="20"/>
          <w:szCs w:val="20"/>
        </w:rPr>
        <w:t xml:space="preserve"> </w:t>
      </w:r>
      <w:r>
        <w:rPr>
          <w:sz w:val="20"/>
          <w:szCs w:val="20"/>
        </w:rPr>
        <w:t xml:space="preserve"> на приобретение  агитационной  литературы, плакатов и памяток. </w:t>
      </w:r>
      <w:r w:rsidRPr="001D5D37">
        <w:rPr>
          <w:sz w:val="20"/>
          <w:szCs w:val="20"/>
        </w:rPr>
        <w:t xml:space="preserve"> </w:t>
      </w:r>
      <w:r>
        <w:rPr>
          <w:sz w:val="20"/>
          <w:szCs w:val="20"/>
        </w:rPr>
        <w:t xml:space="preserve"> На 2014 год планируется  - 3,5 тыс</w:t>
      </w:r>
      <w:proofErr w:type="gramStart"/>
      <w:r>
        <w:rPr>
          <w:sz w:val="20"/>
          <w:szCs w:val="20"/>
        </w:rPr>
        <w:t>.р</w:t>
      </w:r>
      <w:proofErr w:type="gramEnd"/>
      <w:r>
        <w:rPr>
          <w:sz w:val="20"/>
          <w:szCs w:val="20"/>
        </w:rPr>
        <w:t>уб.</w:t>
      </w:r>
    </w:p>
    <w:p w:rsidR="00BC551E" w:rsidRPr="001D5D37" w:rsidRDefault="00BC551E" w:rsidP="00BC551E">
      <w:pPr>
        <w:tabs>
          <w:tab w:val="left" w:pos="3598"/>
        </w:tabs>
        <w:ind w:left="-142"/>
        <w:rPr>
          <w:sz w:val="20"/>
          <w:szCs w:val="20"/>
        </w:rPr>
      </w:pPr>
      <w:r>
        <w:rPr>
          <w:sz w:val="20"/>
          <w:szCs w:val="20"/>
        </w:rPr>
        <w:t xml:space="preserve">По </w:t>
      </w:r>
      <w:r w:rsidRPr="001D5D37">
        <w:rPr>
          <w:sz w:val="20"/>
          <w:szCs w:val="20"/>
        </w:rPr>
        <w:t xml:space="preserve"> Программ</w:t>
      </w:r>
      <w:r>
        <w:rPr>
          <w:sz w:val="20"/>
          <w:szCs w:val="20"/>
        </w:rPr>
        <w:t>е «П</w:t>
      </w:r>
      <w:r w:rsidRPr="001D5D37">
        <w:rPr>
          <w:sz w:val="20"/>
          <w:szCs w:val="20"/>
        </w:rPr>
        <w:t>о предупреждению и предотвращение преступлений и правонарушений на территории Кременского сельского поселения»</w:t>
      </w:r>
      <w:r>
        <w:rPr>
          <w:sz w:val="20"/>
          <w:szCs w:val="20"/>
        </w:rPr>
        <w:t xml:space="preserve"> ведутся различные мероприятия совместно </w:t>
      </w:r>
      <w:r w:rsidRPr="001D5D37">
        <w:rPr>
          <w:sz w:val="20"/>
          <w:szCs w:val="20"/>
        </w:rPr>
        <w:t xml:space="preserve"> </w:t>
      </w:r>
      <w:r>
        <w:rPr>
          <w:sz w:val="20"/>
          <w:szCs w:val="20"/>
        </w:rPr>
        <w:t>с полицией, местными органами самоуправления, населением.</w:t>
      </w:r>
      <w:r w:rsidRPr="001D5D37">
        <w:rPr>
          <w:sz w:val="20"/>
          <w:szCs w:val="20"/>
        </w:rPr>
        <w:t xml:space="preserve">                         </w:t>
      </w:r>
    </w:p>
    <w:p w:rsidR="00BC551E" w:rsidRPr="001D5D37" w:rsidRDefault="00BC551E" w:rsidP="00BC551E">
      <w:pPr>
        <w:tabs>
          <w:tab w:val="left" w:pos="3598"/>
        </w:tabs>
        <w:ind w:left="-142"/>
        <w:rPr>
          <w:sz w:val="20"/>
          <w:szCs w:val="20"/>
        </w:rPr>
      </w:pPr>
      <w:r w:rsidRPr="001D5D37">
        <w:rPr>
          <w:sz w:val="20"/>
          <w:szCs w:val="20"/>
        </w:rPr>
        <w:t xml:space="preserve">                       продолжить совершенствовать и развивать созданные в поселениях добровольные народные дружины; В настоящее время существует две пожарных дружины в составе 10 человек</w:t>
      </w:r>
    </w:p>
    <w:p w:rsidR="00BC551E" w:rsidRPr="001D5D37" w:rsidRDefault="00BC551E" w:rsidP="00BC551E">
      <w:pPr>
        <w:tabs>
          <w:tab w:val="left" w:pos="3598"/>
        </w:tabs>
        <w:ind w:left="-142"/>
        <w:rPr>
          <w:sz w:val="20"/>
          <w:szCs w:val="20"/>
        </w:rPr>
      </w:pPr>
      <w:r w:rsidRPr="001D5D37">
        <w:rPr>
          <w:sz w:val="20"/>
          <w:szCs w:val="20"/>
        </w:rPr>
        <w:t xml:space="preserve">                       активизировать работу административных комиссий  поселений по защите  личности, охране прав и свобод человека и гражданина.</w:t>
      </w:r>
    </w:p>
    <w:p w:rsidR="00BC551E" w:rsidRPr="0086593F" w:rsidRDefault="00BC551E" w:rsidP="00BC551E">
      <w:pPr>
        <w:rPr>
          <w:b/>
        </w:rPr>
      </w:pPr>
      <w:r w:rsidRPr="001D5D37">
        <w:rPr>
          <w:sz w:val="20"/>
          <w:szCs w:val="20"/>
        </w:rPr>
        <w:t xml:space="preserve">                       Существует  казачья дружина в составе 25 человек.</w:t>
      </w:r>
      <w:r w:rsidRPr="006A45CE">
        <w:rPr>
          <w:b/>
        </w:rPr>
        <w:t xml:space="preserve"> </w:t>
      </w:r>
    </w:p>
    <w:p w:rsidR="00BC551E" w:rsidRPr="006A45CE" w:rsidRDefault="00BC551E" w:rsidP="00BC551E">
      <w:pPr>
        <w:ind w:left="-142"/>
        <w:jc w:val="both"/>
        <w:rPr>
          <w:sz w:val="20"/>
          <w:szCs w:val="20"/>
        </w:rPr>
      </w:pPr>
      <w:r w:rsidRPr="006A45CE">
        <w:rPr>
          <w:sz w:val="20"/>
          <w:szCs w:val="20"/>
        </w:rPr>
        <w:t xml:space="preserve">         Для обеспечения предупреждения и ликвидации последствий чрезвычайных ситуаций природного и техногенного характера планируется проводить в прогнозируемый период следующее:</w:t>
      </w:r>
    </w:p>
    <w:p w:rsidR="00BC551E" w:rsidRPr="006A45CE" w:rsidRDefault="00BC551E" w:rsidP="00BC551E">
      <w:pPr>
        <w:ind w:left="-142"/>
        <w:jc w:val="both"/>
        <w:rPr>
          <w:sz w:val="20"/>
          <w:szCs w:val="20"/>
        </w:rPr>
      </w:pPr>
      <w:r w:rsidRPr="006A45CE">
        <w:rPr>
          <w:sz w:val="20"/>
          <w:szCs w:val="20"/>
        </w:rPr>
        <w:t>- повышение эффективности взаимодействия органов местного самоуправления, организаций и населения;</w:t>
      </w:r>
    </w:p>
    <w:p w:rsidR="00BC551E" w:rsidRPr="006A45CE" w:rsidRDefault="00BC551E" w:rsidP="00BC551E">
      <w:pPr>
        <w:ind w:left="-142"/>
        <w:jc w:val="both"/>
        <w:rPr>
          <w:sz w:val="20"/>
          <w:szCs w:val="20"/>
        </w:rPr>
      </w:pPr>
      <w:r w:rsidRPr="006A45CE">
        <w:rPr>
          <w:sz w:val="20"/>
          <w:szCs w:val="20"/>
        </w:rPr>
        <w:t>- защита жизни, здоровья и имущества граждан в случае возникновения чрезвычайной ситуации;</w:t>
      </w:r>
    </w:p>
    <w:p w:rsidR="00BC551E" w:rsidRPr="006A45CE" w:rsidRDefault="00BC551E" w:rsidP="00BC551E">
      <w:pPr>
        <w:ind w:left="-142"/>
        <w:jc w:val="both"/>
        <w:rPr>
          <w:sz w:val="20"/>
          <w:szCs w:val="20"/>
        </w:rPr>
      </w:pPr>
      <w:r w:rsidRPr="006A45CE">
        <w:rPr>
          <w:sz w:val="20"/>
          <w:szCs w:val="20"/>
        </w:rPr>
        <w:t>-  организация и осуществление пропаганды в целях предупреждения и ликвидации последствий чрезвычайных ситуаций.</w:t>
      </w:r>
    </w:p>
    <w:p w:rsidR="00BC551E" w:rsidRPr="006A45CE" w:rsidRDefault="00BC551E" w:rsidP="00BC551E">
      <w:pPr>
        <w:ind w:left="-142"/>
        <w:jc w:val="both"/>
        <w:rPr>
          <w:sz w:val="20"/>
          <w:szCs w:val="20"/>
        </w:rPr>
      </w:pPr>
      <w:r w:rsidRPr="006A45CE">
        <w:rPr>
          <w:sz w:val="20"/>
          <w:szCs w:val="20"/>
        </w:rPr>
        <w:t xml:space="preserve">        Финансирование мероприятий производится в случае предпосылок возникновения ЧС  в сельском поселении. </w:t>
      </w:r>
    </w:p>
    <w:p w:rsidR="00BC551E" w:rsidRPr="001D5D37" w:rsidRDefault="00BC551E" w:rsidP="00BC551E">
      <w:pPr>
        <w:ind w:left="-142"/>
        <w:jc w:val="both"/>
        <w:rPr>
          <w:sz w:val="20"/>
          <w:szCs w:val="20"/>
        </w:rPr>
      </w:pPr>
      <w:r w:rsidRPr="006A45CE">
        <w:rPr>
          <w:sz w:val="20"/>
          <w:szCs w:val="20"/>
        </w:rPr>
        <w:t xml:space="preserve">        Обеспечение безопасной эксплуатации гидротехнических сооружений и снижение последствий негативного воздействия вод - содержит строительство, капитальный ремонт, реконструкция и ликвидация гидротехнических сооружений. </w:t>
      </w:r>
      <w:r>
        <w:rPr>
          <w:sz w:val="20"/>
          <w:szCs w:val="20"/>
        </w:rPr>
        <w:t xml:space="preserve"> </w:t>
      </w:r>
    </w:p>
    <w:p w:rsidR="00BC551E" w:rsidRPr="001D5D37" w:rsidRDefault="00BC551E" w:rsidP="00BC551E">
      <w:pPr>
        <w:tabs>
          <w:tab w:val="left" w:pos="3598"/>
        </w:tabs>
        <w:ind w:left="-142"/>
        <w:rPr>
          <w:sz w:val="20"/>
          <w:szCs w:val="20"/>
        </w:rPr>
      </w:pPr>
    </w:p>
    <w:p w:rsidR="00BC551E" w:rsidRPr="001D5D37" w:rsidRDefault="00BC551E" w:rsidP="00BC551E">
      <w:pPr>
        <w:tabs>
          <w:tab w:val="left" w:pos="3598"/>
        </w:tabs>
        <w:ind w:left="-142"/>
        <w:rPr>
          <w:sz w:val="20"/>
          <w:szCs w:val="20"/>
        </w:rPr>
      </w:pPr>
      <w:r w:rsidRPr="001D5D37">
        <w:rPr>
          <w:sz w:val="20"/>
          <w:szCs w:val="20"/>
        </w:rPr>
        <w:t>2.7</w:t>
      </w:r>
      <w:r>
        <w:rPr>
          <w:sz w:val="20"/>
          <w:szCs w:val="20"/>
        </w:rPr>
        <w:t>.</w:t>
      </w:r>
      <w:r w:rsidRPr="001D5D37">
        <w:rPr>
          <w:sz w:val="20"/>
          <w:szCs w:val="20"/>
        </w:rPr>
        <w:t xml:space="preserve">   На территории Кременского сельского поселения действует ТОС «Добрая Воля», </w:t>
      </w:r>
      <w:proofErr w:type="gramStart"/>
      <w:r w:rsidRPr="001D5D37">
        <w:rPr>
          <w:sz w:val="20"/>
          <w:szCs w:val="20"/>
        </w:rPr>
        <w:t>который</w:t>
      </w:r>
      <w:proofErr w:type="gramEnd"/>
      <w:r w:rsidRPr="001D5D37">
        <w:rPr>
          <w:sz w:val="20"/>
          <w:szCs w:val="20"/>
        </w:rPr>
        <w:t xml:space="preserve">  объединяет  все поколения  находящиеся на территории поселения. Участвует во всех сферах жизнедеятельности администрации. Основными  направлениями деятельности  ТОС является  решение социально-значимых  для поселения вопросов и предлагает  следующие виды их работ</w:t>
      </w:r>
      <w:proofErr w:type="gramStart"/>
      <w:r w:rsidRPr="001D5D37">
        <w:rPr>
          <w:sz w:val="20"/>
          <w:szCs w:val="20"/>
        </w:rPr>
        <w:t xml:space="preserve"> :</w:t>
      </w:r>
      <w:proofErr w:type="gramEnd"/>
      <w:r w:rsidRPr="001D5D37">
        <w:rPr>
          <w:sz w:val="20"/>
          <w:szCs w:val="20"/>
        </w:rPr>
        <w:t xml:space="preserve"> </w:t>
      </w:r>
    </w:p>
    <w:p w:rsidR="00BC551E" w:rsidRPr="001D5D37" w:rsidRDefault="00BC551E" w:rsidP="00BC551E">
      <w:pPr>
        <w:tabs>
          <w:tab w:val="left" w:pos="3598"/>
        </w:tabs>
        <w:ind w:left="-142"/>
        <w:rPr>
          <w:sz w:val="20"/>
          <w:szCs w:val="20"/>
        </w:rPr>
      </w:pPr>
      <w:r w:rsidRPr="001D5D37">
        <w:rPr>
          <w:sz w:val="20"/>
          <w:szCs w:val="20"/>
        </w:rPr>
        <w:t xml:space="preserve"> -благоустройство территории ТОС;</w:t>
      </w:r>
    </w:p>
    <w:p w:rsidR="00BC551E" w:rsidRPr="001D5D37" w:rsidRDefault="00BC551E" w:rsidP="00BC551E">
      <w:pPr>
        <w:tabs>
          <w:tab w:val="left" w:pos="3598"/>
        </w:tabs>
        <w:ind w:left="-142"/>
        <w:rPr>
          <w:sz w:val="20"/>
          <w:szCs w:val="20"/>
        </w:rPr>
      </w:pPr>
      <w:r w:rsidRPr="001D5D37">
        <w:rPr>
          <w:sz w:val="20"/>
          <w:szCs w:val="20"/>
        </w:rPr>
        <w:t>-профилактика правонарушений;</w:t>
      </w:r>
    </w:p>
    <w:p w:rsidR="00BC551E" w:rsidRPr="001D5D37" w:rsidRDefault="00BC551E" w:rsidP="00BC551E">
      <w:pPr>
        <w:tabs>
          <w:tab w:val="left" w:pos="3598"/>
        </w:tabs>
        <w:ind w:left="-142"/>
        <w:rPr>
          <w:sz w:val="20"/>
          <w:szCs w:val="20"/>
        </w:rPr>
      </w:pPr>
      <w:r w:rsidRPr="001D5D37">
        <w:rPr>
          <w:sz w:val="20"/>
          <w:szCs w:val="20"/>
        </w:rPr>
        <w:t>-организация культурно-массовой и спортивно-оздоровительной работы;</w:t>
      </w:r>
    </w:p>
    <w:p w:rsidR="00BC551E" w:rsidRPr="001D5D37" w:rsidRDefault="00BC551E" w:rsidP="00BC551E">
      <w:pPr>
        <w:tabs>
          <w:tab w:val="left" w:pos="3598"/>
        </w:tabs>
        <w:ind w:left="-142"/>
        <w:rPr>
          <w:sz w:val="20"/>
          <w:szCs w:val="20"/>
        </w:rPr>
      </w:pPr>
      <w:r w:rsidRPr="001D5D37">
        <w:rPr>
          <w:sz w:val="20"/>
          <w:szCs w:val="20"/>
        </w:rPr>
        <w:t>-поддержка ЛПХ;</w:t>
      </w:r>
    </w:p>
    <w:p w:rsidR="00BC551E" w:rsidRPr="001D5D37" w:rsidRDefault="00BC551E" w:rsidP="00BC551E">
      <w:pPr>
        <w:tabs>
          <w:tab w:val="left" w:pos="3598"/>
        </w:tabs>
        <w:ind w:left="-142"/>
        <w:rPr>
          <w:sz w:val="20"/>
          <w:szCs w:val="20"/>
        </w:rPr>
      </w:pPr>
      <w:r w:rsidRPr="001D5D37">
        <w:rPr>
          <w:sz w:val="20"/>
          <w:szCs w:val="20"/>
        </w:rPr>
        <w:t>-организация социально-значимых работ.</w:t>
      </w:r>
    </w:p>
    <w:p w:rsidR="00BC551E" w:rsidRPr="001D5D37" w:rsidRDefault="00BC551E" w:rsidP="00BC551E">
      <w:pPr>
        <w:tabs>
          <w:tab w:val="left" w:pos="3598"/>
        </w:tabs>
        <w:ind w:left="-142"/>
        <w:rPr>
          <w:sz w:val="20"/>
          <w:szCs w:val="20"/>
        </w:rPr>
      </w:pPr>
      <w:r w:rsidRPr="001D5D37">
        <w:rPr>
          <w:sz w:val="20"/>
          <w:szCs w:val="20"/>
        </w:rPr>
        <w:t>Решение  обозначенных проблем возможно только через систему мероприятий, то есть через реализацию целевой программы развития и поддержки ТОС на территории Кременского сельского поселения.</w:t>
      </w:r>
    </w:p>
    <w:p w:rsidR="00BC551E" w:rsidRPr="001D5D37" w:rsidRDefault="00BC551E" w:rsidP="00BC551E">
      <w:pPr>
        <w:tabs>
          <w:tab w:val="left" w:pos="3598"/>
        </w:tabs>
        <w:ind w:left="-142"/>
        <w:rPr>
          <w:sz w:val="20"/>
          <w:szCs w:val="20"/>
        </w:rPr>
      </w:pPr>
      <w:r w:rsidRPr="001D5D37">
        <w:rPr>
          <w:sz w:val="20"/>
          <w:szCs w:val="20"/>
        </w:rPr>
        <w:t xml:space="preserve">                       Достижение прогнозных показателей социально-экономического развития должно быть обеспечено согласованными действиями всех звеньев   системы управления, что позволит  активизировать все факторы, обеспечивающие  условия для динамичного роста экономики, устойчивого  повышения жизненного уровня граждан, сбалансированного решения узловых проблем </w:t>
      </w:r>
      <w:r w:rsidR="00B81033">
        <w:rPr>
          <w:sz w:val="20"/>
          <w:szCs w:val="20"/>
        </w:rPr>
        <w:t xml:space="preserve"> поселения.</w:t>
      </w:r>
    </w:p>
    <w:p w:rsidR="00BC551E" w:rsidRPr="001D5D37" w:rsidRDefault="00BC551E" w:rsidP="00BC551E">
      <w:pPr>
        <w:tabs>
          <w:tab w:val="left" w:pos="3598"/>
        </w:tabs>
        <w:ind w:left="-142"/>
        <w:rPr>
          <w:sz w:val="20"/>
          <w:szCs w:val="20"/>
        </w:rPr>
      </w:pPr>
    </w:p>
    <w:p w:rsidR="00BC551E" w:rsidRPr="001D5D37" w:rsidRDefault="00BC551E" w:rsidP="00BC551E">
      <w:pPr>
        <w:tabs>
          <w:tab w:val="left" w:pos="3598"/>
        </w:tabs>
        <w:ind w:left="-142"/>
        <w:rPr>
          <w:sz w:val="20"/>
          <w:szCs w:val="20"/>
        </w:rPr>
      </w:pPr>
    </w:p>
    <w:p w:rsidR="00BC551E" w:rsidRPr="001D5D37" w:rsidRDefault="00BC551E" w:rsidP="00BC551E">
      <w:pPr>
        <w:tabs>
          <w:tab w:val="left" w:pos="3598"/>
        </w:tabs>
        <w:ind w:left="-142"/>
        <w:rPr>
          <w:sz w:val="20"/>
          <w:szCs w:val="20"/>
        </w:rPr>
      </w:pPr>
      <w:r w:rsidRPr="001D5D37">
        <w:rPr>
          <w:sz w:val="20"/>
          <w:szCs w:val="20"/>
        </w:rPr>
        <w:t xml:space="preserve"> Глава Кременского сельского поселения                             </w:t>
      </w:r>
      <w:r>
        <w:rPr>
          <w:sz w:val="20"/>
          <w:szCs w:val="20"/>
        </w:rPr>
        <w:t>Уткин В.В.</w:t>
      </w:r>
      <w:r w:rsidRPr="001D5D37">
        <w:rPr>
          <w:sz w:val="20"/>
          <w:szCs w:val="20"/>
        </w:rPr>
        <w:t xml:space="preserve">           </w:t>
      </w:r>
    </w:p>
    <w:p w:rsidR="00BC551E" w:rsidRPr="001D5D37" w:rsidRDefault="00BC551E" w:rsidP="00BC551E">
      <w:pPr>
        <w:tabs>
          <w:tab w:val="left" w:pos="3598"/>
        </w:tabs>
        <w:ind w:left="-142" w:firstLine="2530"/>
        <w:rPr>
          <w:sz w:val="20"/>
          <w:szCs w:val="20"/>
        </w:rPr>
      </w:pPr>
    </w:p>
    <w:p w:rsidR="00BC551E" w:rsidRPr="001D5D37" w:rsidRDefault="00BC551E" w:rsidP="00BC551E">
      <w:pPr>
        <w:tabs>
          <w:tab w:val="left" w:pos="3598"/>
        </w:tabs>
        <w:rPr>
          <w:sz w:val="20"/>
          <w:szCs w:val="20"/>
        </w:rPr>
      </w:pPr>
    </w:p>
    <w:p w:rsidR="00BC551E" w:rsidRPr="001D5D37" w:rsidRDefault="00BC551E" w:rsidP="00BC551E">
      <w:pPr>
        <w:tabs>
          <w:tab w:val="left" w:pos="3598"/>
        </w:tabs>
        <w:rPr>
          <w:sz w:val="20"/>
          <w:szCs w:val="20"/>
        </w:rPr>
      </w:pPr>
    </w:p>
    <w:p w:rsidR="00BC551E" w:rsidRPr="001D5D37" w:rsidRDefault="00BC551E" w:rsidP="00BC551E">
      <w:pPr>
        <w:tabs>
          <w:tab w:val="left" w:pos="3598"/>
        </w:tabs>
        <w:rPr>
          <w:sz w:val="20"/>
          <w:szCs w:val="20"/>
        </w:rPr>
      </w:pPr>
    </w:p>
    <w:p w:rsidR="00BC551E" w:rsidRDefault="00BC551E" w:rsidP="00BC551E"/>
    <w:p w:rsidR="00BC551E" w:rsidRDefault="00BC551E" w:rsidP="00BC551E"/>
    <w:p w:rsidR="00B815C9" w:rsidRDefault="00583519"/>
    <w:sectPr w:rsidR="00B815C9" w:rsidSect="00243F39">
      <w:pgSz w:w="11906" w:h="16838"/>
      <w:pgMar w:top="567" w:right="567" w:bottom="340"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7464"/>
    <w:multiLevelType w:val="multilevel"/>
    <w:tmpl w:val="3656C9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
    <w:nsid w:val="5B6E5CD3"/>
    <w:multiLevelType w:val="multilevel"/>
    <w:tmpl w:val="73FC050A"/>
    <w:lvl w:ilvl="0">
      <w:start w:val="2"/>
      <w:numFmt w:val="decimal"/>
      <w:lvlText w:val="%1.0."/>
      <w:lvlJc w:val="left"/>
      <w:pPr>
        <w:tabs>
          <w:tab w:val="num" w:pos="1680"/>
        </w:tabs>
        <w:ind w:left="1680"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3096"/>
        </w:tabs>
        <w:ind w:left="3096" w:hanging="825"/>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4767"/>
        </w:tabs>
        <w:ind w:left="4767" w:hanging="1080"/>
      </w:pPr>
      <w:rPr>
        <w:rFonts w:hint="default"/>
      </w:rPr>
    </w:lvl>
    <w:lvl w:ilvl="5">
      <w:start w:val="1"/>
      <w:numFmt w:val="decimal"/>
      <w:lvlText w:val="%1.%2.%3.%4.%5.%6."/>
      <w:lvlJc w:val="left"/>
      <w:pPr>
        <w:tabs>
          <w:tab w:val="num" w:pos="5835"/>
        </w:tabs>
        <w:ind w:left="5835" w:hanging="1440"/>
      </w:pPr>
      <w:rPr>
        <w:rFonts w:hint="default"/>
      </w:rPr>
    </w:lvl>
    <w:lvl w:ilvl="6">
      <w:start w:val="1"/>
      <w:numFmt w:val="decimal"/>
      <w:lvlText w:val="%1.%2.%3.%4.%5.%6.%7."/>
      <w:lvlJc w:val="left"/>
      <w:pPr>
        <w:tabs>
          <w:tab w:val="num" w:pos="6903"/>
        </w:tabs>
        <w:ind w:left="6903" w:hanging="1800"/>
      </w:pPr>
      <w:rPr>
        <w:rFonts w:hint="default"/>
      </w:rPr>
    </w:lvl>
    <w:lvl w:ilvl="7">
      <w:start w:val="1"/>
      <w:numFmt w:val="decimal"/>
      <w:lvlText w:val="%1.%2.%3.%4.%5.%6.%7.%8."/>
      <w:lvlJc w:val="left"/>
      <w:pPr>
        <w:tabs>
          <w:tab w:val="num" w:pos="7611"/>
        </w:tabs>
        <w:ind w:left="7611" w:hanging="1800"/>
      </w:pPr>
      <w:rPr>
        <w:rFonts w:hint="default"/>
      </w:rPr>
    </w:lvl>
    <w:lvl w:ilvl="8">
      <w:start w:val="1"/>
      <w:numFmt w:val="decimal"/>
      <w:lvlText w:val="%1.%2.%3.%4.%5.%6.%7.%8.%9."/>
      <w:lvlJc w:val="left"/>
      <w:pPr>
        <w:tabs>
          <w:tab w:val="num" w:pos="8679"/>
        </w:tabs>
        <w:ind w:left="8679" w:hanging="2160"/>
      </w:pPr>
      <w:rPr>
        <w:rFonts w:hint="default"/>
      </w:rPr>
    </w:lvl>
  </w:abstractNum>
  <w:abstractNum w:abstractNumId="2">
    <w:nsid w:val="6B782617"/>
    <w:multiLevelType w:val="multilevel"/>
    <w:tmpl w:val="32DC704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3">
    <w:nsid w:val="7CA51EA3"/>
    <w:multiLevelType w:val="multilevel"/>
    <w:tmpl w:val="FB14B09C"/>
    <w:lvl w:ilvl="0">
      <w:start w:val="1"/>
      <w:numFmt w:val="decimal"/>
      <w:lvlText w:val="%1."/>
      <w:lvlJc w:val="left"/>
      <w:pPr>
        <w:tabs>
          <w:tab w:val="num" w:pos="555"/>
        </w:tabs>
        <w:ind w:left="555" w:hanging="555"/>
      </w:pPr>
      <w:rPr>
        <w:rFonts w:hint="default"/>
      </w:rPr>
    </w:lvl>
    <w:lvl w:ilvl="1">
      <w:start w:val="7"/>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51E"/>
    <w:rsid w:val="00056065"/>
    <w:rsid w:val="000B77ED"/>
    <w:rsid w:val="000F57C7"/>
    <w:rsid w:val="00117DFE"/>
    <w:rsid w:val="00137607"/>
    <w:rsid w:val="00141340"/>
    <w:rsid w:val="00164085"/>
    <w:rsid w:val="001867FE"/>
    <w:rsid w:val="00196D1E"/>
    <w:rsid w:val="001B4ED3"/>
    <w:rsid w:val="001E5D21"/>
    <w:rsid w:val="00200D1D"/>
    <w:rsid w:val="00221944"/>
    <w:rsid w:val="00291DCD"/>
    <w:rsid w:val="002A11D2"/>
    <w:rsid w:val="002E3330"/>
    <w:rsid w:val="00305F67"/>
    <w:rsid w:val="00347EEC"/>
    <w:rsid w:val="0037084E"/>
    <w:rsid w:val="003C0400"/>
    <w:rsid w:val="00413679"/>
    <w:rsid w:val="00424059"/>
    <w:rsid w:val="004327DD"/>
    <w:rsid w:val="00450D88"/>
    <w:rsid w:val="00471B21"/>
    <w:rsid w:val="0047494B"/>
    <w:rsid w:val="004B7917"/>
    <w:rsid w:val="005301D8"/>
    <w:rsid w:val="005639D4"/>
    <w:rsid w:val="0058183B"/>
    <w:rsid w:val="00583519"/>
    <w:rsid w:val="005B6B70"/>
    <w:rsid w:val="005E0689"/>
    <w:rsid w:val="005E5BAC"/>
    <w:rsid w:val="005F1CC7"/>
    <w:rsid w:val="006068C9"/>
    <w:rsid w:val="00626871"/>
    <w:rsid w:val="006401C5"/>
    <w:rsid w:val="00695E52"/>
    <w:rsid w:val="00697876"/>
    <w:rsid w:val="006B1C17"/>
    <w:rsid w:val="006E42F4"/>
    <w:rsid w:val="007156E6"/>
    <w:rsid w:val="00747E8C"/>
    <w:rsid w:val="007535C0"/>
    <w:rsid w:val="0078092E"/>
    <w:rsid w:val="007D7F8D"/>
    <w:rsid w:val="00860E89"/>
    <w:rsid w:val="00882785"/>
    <w:rsid w:val="008E72E7"/>
    <w:rsid w:val="008E78A5"/>
    <w:rsid w:val="00915BE6"/>
    <w:rsid w:val="00917BD8"/>
    <w:rsid w:val="00933554"/>
    <w:rsid w:val="00940F10"/>
    <w:rsid w:val="009A23AB"/>
    <w:rsid w:val="009C611D"/>
    <w:rsid w:val="009F197A"/>
    <w:rsid w:val="009F7CB5"/>
    <w:rsid w:val="00A34F73"/>
    <w:rsid w:val="00A6561B"/>
    <w:rsid w:val="00A83A57"/>
    <w:rsid w:val="00AF6CE1"/>
    <w:rsid w:val="00B35098"/>
    <w:rsid w:val="00B81033"/>
    <w:rsid w:val="00B90285"/>
    <w:rsid w:val="00BC551E"/>
    <w:rsid w:val="00BC747B"/>
    <w:rsid w:val="00C13D42"/>
    <w:rsid w:val="00C41691"/>
    <w:rsid w:val="00C82578"/>
    <w:rsid w:val="00C94E8E"/>
    <w:rsid w:val="00CD0315"/>
    <w:rsid w:val="00D273F7"/>
    <w:rsid w:val="00D87F6B"/>
    <w:rsid w:val="00DD16B8"/>
    <w:rsid w:val="00DD2B1C"/>
    <w:rsid w:val="00DE6C2C"/>
    <w:rsid w:val="00DF3722"/>
    <w:rsid w:val="00E43DC2"/>
    <w:rsid w:val="00E627D7"/>
    <w:rsid w:val="00E95B9E"/>
    <w:rsid w:val="00E95CC2"/>
    <w:rsid w:val="00EA35E4"/>
    <w:rsid w:val="00ED401F"/>
    <w:rsid w:val="00F1664B"/>
    <w:rsid w:val="00F2053F"/>
    <w:rsid w:val="00F561A0"/>
    <w:rsid w:val="00F60EE7"/>
    <w:rsid w:val="00FA19B1"/>
    <w:rsid w:val="00FA343C"/>
    <w:rsid w:val="00FB346C"/>
    <w:rsid w:val="00FB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551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7EEC"/>
    <w:rPr>
      <w:rFonts w:ascii="Tahoma" w:hAnsi="Tahoma" w:cs="Tahoma"/>
      <w:sz w:val="16"/>
      <w:szCs w:val="16"/>
    </w:rPr>
  </w:style>
  <w:style w:type="character" w:customStyle="1" w:styleId="a5">
    <w:name w:val="Текст выноски Знак"/>
    <w:basedOn w:val="a0"/>
    <w:link w:val="a4"/>
    <w:uiPriority w:val="99"/>
    <w:semiHidden/>
    <w:rsid w:val="00347E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2014-12-23T08:53:00Z</cp:lastPrinted>
  <dcterms:created xsi:type="dcterms:W3CDTF">2014-11-04T14:01:00Z</dcterms:created>
  <dcterms:modified xsi:type="dcterms:W3CDTF">2014-12-23T08:54:00Z</dcterms:modified>
</cp:coreProperties>
</file>