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C31982" w:rsidP="00C31982">
      <w:r>
        <w:t xml:space="preserve">от </w:t>
      </w:r>
      <w:r w:rsidR="004E31E4">
        <w:t>20 января 2022</w:t>
      </w:r>
      <w:r w:rsidR="00CE30E8">
        <w:t xml:space="preserve"> </w:t>
      </w:r>
      <w:r>
        <w:t>года                                      №</w:t>
      </w:r>
      <w:r w:rsidR="004E31E4">
        <w:t>159</w:t>
      </w:r>
      <w:r w:rsidR="00733992">
        <w:t>/4</w:t>
      </w:r>
    </w:p>
    <w:p w:rsidR="00C31982" w:rsidRDefault="00C31982" w:rsidP="00C31982"/>
    <w:p w:rsidR="00DA0340" w:rsidRDefault="00B2007E" w:rsidP="00C31982">
      <w:r>
        <w:t xml:space="preserve">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Кременского</w:t>
      </w:r>
    </w:p>
    <w:p w:rsidR="00C31982" w:rsidRDefault="00C31982" w:rsidP="00C31982">
      <w:r>
        <w:t xml:space="preserve"> сельского поселения</w:t>
      </w:r>
      <w:r w:rsidR="0043757F">
        <w:t xml:space="preserve"> от 15.07.2021</w:t>
      </w:r>
      <w:r w:rsidR="00DA0340">
        <w:t xml:space="preserve"> г. </w:t>
      </w:r>
    </w:p>
    <w:p w:rsidR="00C31982" w:rsidRDefault="00733992" w:rsidP="00C31982">
      <w:r>
        <w:t xml:space="preserve"> №150/5</w:t>
      </w:r>
      <w:r w:rsidR="00DA0340">
        <w:t xml:space="preserve"> «Об утверждении П</w:t>
      </w:r>
      <w:r w:rsidR="001F402B">
        <w:t xml:space="preserve">оложения о </w:t>
      </w:r>
    </w:p>
    <w:p w:rsidR="00EA4DF5" w:rsidRDefault="001F402B" w:rsidP="00733992">
      <w:r>
        <w:t xml:space="preserve">муниципальном </w:t>
      </w:r>
      <w:proofErr w:type="gramStart"/>
      <w:r w:rsidR="00733992">
        <w:t>контроле</w:t>
      </w:r>
      <w:proofErr w:type="gramEnd"/>
      <w:r w:rsidR="00733992">
        <w:t xml:space="preserve"> в сфере</w:t>
      </w:r>
    </w:p>
    <w:p w:rsidR="00EA4DF5" w:rsidRDefault="00733992" w:rsidP="00C31982">
      <w:pPr>
        <w:jc w:val="both"/>
      </w:pPr>
      <w:r>
        <w:t xml:space="preserve">благоустройства в </w:t>
      </w:r>
      <w:proofErr w:type="spellStart"/>
      <w:r>
        <w:t>Кременском</w:t>
      </w:r>
      <w:proofErr w:type="spellEnd"/>
    </w:p>
    <w:p w:rsidR="00733992" w:rsidRDefault="00186C75" w:rsidP="00C31982">
      <w:pPr>
        <w:jc w:val="both"/>
      </w:pPr>
      <w:r>
        <w:t xml:space="preserve"> </w:t>
      </w:r>
      <w:r w:rsidR="00733992">
        <w:t xml:space="preserve">сельском </w:t>
      </w:r>
      <w:proofErr w:type="gramStart"/>
      <w:r w:rsidR="00733992">
        <w:t>поселении</w:t>
      </w:r>
      <w:proofErr w:type="gramEnd"/>
      <w:r w:rsidR="00733992">
        <w:t>»</w:t>
      </w:r>
      <w:r w:rsidR="00EA4DF5">
        <w:t xml:space="preserve">    </w:t>
      </w:r>
    </w:p>
    <w:p w:rsidR="00733992" w:rsidRDefault="00733992" w:rsidP="00C31982">
      <w:pPr>
        <w:jc w:val="both"/>
      </w:pPr>
    </w:p>
    <w:p w:rsidR="00C31982" w:rsidRDefault="00EA4DF5" w:rsidP="00C31982">
      <w:pPr>
        <w:jc w:val="both"/>
      </w:pPr>
      <w:r>
        <w:t xml:space="preserve"> </w:t>
      </w:r>
      <w:r w:rsidR="00733992">
        <w:t xml:space="preserve">     </w:t>
      </w:r>
      <w:r w:rsidR="004E31E4">
        <w:t>В целях реализации Федерального закона от 31.07.2020 №248-ФЗ  «О государственном контроле (надзоре) и муниципальном контроле в Российской Федерации», в соответствии с Уставом Кременского сельского поселения</w:t>
      </w:r>
      <w:proofErr w:type="gramStart"/>
      <w:r w:rsidR="004E31E4">
        <w:t xml:space="preserve"> </w:t>
      </w:r>
      <w:r w:rsidR="00186C75">
        <w:t>,</w:t>
      </w:r>
      <w:proofErr w:type="gramEnd"/>
      <w:r w:rsidR="00DA0340">
        <w:t xml:space="preserve"> Совет депутатов Кременского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bookmarkStart w:id="0" w:name="_GoBack"/>
      <w:bookmarkEnd w:id="0"/>
      <w:r>
        <w:t xml:space="preserve"> 1</w:t>
      </w:r>
      <w:r w:rsidR="00E970DA">
        <w:t>. Внести</w:t>
      </w:r>
      <w:r w:rsidR="00EA4DF5">
        <w:t xml:space="preserve"> в Положение о муниципал</w:t>
      </w:r>
      <w:r w:rsidR="00733992">
        <w:t xml:space="preserve">ьном контроле в сфере благоустройства в  </w:t>
      </w:r>
      <w:proofErr w:type="spellStart"/>
      <w:r w:rsidR="00733992">
        <w:t>Кременском</w:t>
      </w:r>
      <w:proofErr w:type="spellEnd"/>
      <w:r w:rsidR="00733992">
        <w:t xml:space="preserve"> сельском поселении</w:t>
      </w:r>
      <w:r w:rsidR="00186C75">
        <w:t>, утвержденного решением Совета депутатов Кременского сельского п</w:t>
      </w:r>
      <w:r w:rsidR="00733992">
        <w:t>оселения от 15.07.2021 г. №150/5</w:t>
      </w:r>
      <w:r w:rsidR="00E970DA">
        <w:t xml:space="preserve"> (далее – Положение) следующие изменения:</w:t>
      </w:r>
    </w:p>
    <w:p w:rsidR="00D322C1" w:rsidRDefault="00E970DA" w:rsidP="00C31982">
      <w:pPr>
        <w:ind w:firstLine="708"/>
        <w:jc w:val="both"/>
      </w:pPr>
      <w:r>
        <w:t xml:space="preserve"> 1.1 в пункт 1.4 Положения абзац первый изложить в следующей редакции:</w:t>
      </w:r>
    </w:p>
    <w:p w:rsidR="00366E90" w:rsidRDefault="00E970DA" w:rsidP="00C31982">
      <w:pPr>
        <w:ind w:firstLine="708"/>
        <w:jc w:val="both"/>
      </w:pPr>
      <w:r>
        <w:t xml:space="preserve">     «1.4. Учет объектов контроля осуществляется посредством использования</w:t>
      </w:r>
      <w:proofErr w:type="gramStart"/>
      <w:r>
        <w:t>:»</w:t>
      </w:r>
      <w:proofErr w:type="gramEnd"/>
      <w:r>
        <w:t>;</w:t>
      </w:r>
    </w:p>
    <w:p w:rsidR="00E970DA" w:rsidRDefault="00E970DA" w:rsidP="00C31982">
      <w:pPr>
        <w:ind w:firstLine="708"/>
        <w:jc w:val="both"/>
      </w:pPr>
      <w:r>
        <w:t>1.2. в пункте 1.10 положения слова «и (или) через региональный портал государственных и муниципальных услуг» исключить;</w:t>
      </w:r>
    </w:p>
    <w:p w:rsidR="00E970DA" w:rsidRDefault="00E970DA" w:rsidP="00C31982">
      <w:pPr>
        <w:ind w:firstLine="708"/>
        <w:jc w:val="both"/>
      </w:pPr>
      <w: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E970DA" w:rsidRDefault="00E970DA" w:rsidP="00C31982">
      <w:pPr>
        <w:ind w:firstLine="708"/>
        <w:jc w:val="both"/>
      </w:pPr>
      <w:r>
        <w:t>1.4. в пункте 5.21 Положения слова «и (или) региональном портале государственных и муниципальных услуг» исключить;</w:t>
      </w:r>
    </w:p>
    <w:p w:rsidR="00E970DA" w:rsidRDefault="006B09EE" w:rsidP="00C31982">
      <w:pPr>
        <w:ind w:firstLine="708"/>
        <w:jc w:val="both"/>
      </w:pPr>
      <w:r>
        <w:t>1.5. в приложении 5 к Положению:</w:t>
      </w:r>
    </w:p>
    <w:p w:rsidR="00E970DA" w:rsidRDefault="006B09EE" w:rsidP="00C31982">
      <w:pPr>
        <w:ind w:firstLine="708"/>
        <w:jc w:val="both"/>
      </w:pPr>
      <w:r>
        <w:t>абзац третий пункта 1 изложить в следующей редакции:</w:t>
      </w:r>
    </w:p>
    <w:p w:rsidR="006B09EE" w:rsidRDefault="006B09EE" w:rsidP="00C31982">
      <w:pPr>
        <w:ind w:firstLine="708"/>
        <w:jc w:val="both"/>
      </w:pPr>
      <w:r>
        <w:t>«доля выполнения плана проведения плановых контрольных мероприятий на очередной календарный год – 100 %»;</w:t>
      </w: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Кременского </w:t>
      </w:r>
    </w:p>
    <w:p w:rsidR="00186C75" w:rsidRDefault="00AB29A6" w:rsidP="00C31982">
      <w:pPr>
        <w:jc w:val="both"/>
      </w:pPr>
      <w:r>
        <w:t>сельского поселения                                                                              В.В.Уткин</w:t>
      </w: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8075FB" w:rsidRPr="0088045B" w:rsidRDefault="008075FB" w:rsidP="006B09EE">
      <w:pPr>
        <w:pStyle w:val="aa"/>
        <w:ind w:left="405"/>
        <w:jc w:val="both"/>
        <w:rPr>
          <w:lang w:val="ru-RU"/>
        </w:rPr>
      </w:pPr>
    </w:p>
    <w:sectPr w:rsidR="008075FB" w:rsidRPr="0088045B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82"/>
    <w:rsid w:val="00000E65"/>
    <w:rsid w:val="0000267F"/>
    <w:rsid w:val="000318CB"/>
    <w:rsid w:val="00052958"/>
    <w:rsid w:val="000A1471"/>
    <w:rsid w:val="000C31B4"/>
    <w:rsid w:val="000E61C7"/>
    <w:rsid w:val="00145B20"/>
    <w:rsid w:val="00165168"/>
    <w:rsid w:val="00165228"/>
    <w:rsid w:val="001706F4"/>
    <w:rsid w:val="00173BAD"/>
    <w:rsid w:val="00186C75"/>
    <w:rsid w:val="00196F20"/>
    <w:rsid w:val="001B0D12"/>
    <w:rsid w:val="001C2FDB"/>
    <w:rsid w:val="001D4D51"/>
    <w:rsid w:val="001F402B"/>
    <w:rsid w:val="00203C64"/>
    <w:rsid w:val="00223179"/>
    <w:rsid w:val="002932AF"/>
    <w:rsid w:val="002D23CB"/>
    <w:rsid w:val="003011FF"/>
    <w:rsid w:val="003132F2"/>
    <w:rsid w:val="00343BDE"/>
    <w:rsid w:val="00350146"/>
    <w:rsid w:val="00354BE0"/>
    <w:rsid w:val="00366E90"/>
    <w:rsid w:val="00373EDE"/>
    <w:rsid w:val="003B31F7"/>
    <w:rsid w:val="00413D37"/>
    <w:rsid w:val="00423533"/>
    <w:rsid w:val="00425CE5"/>
    <w:rsid w:val="00426BA8"/>
    <w:rsid w:val="00434E7C"/>
    <w:rsid w:val="0043511B"/>
    <w:rsid w:val="0043757F"/>
    <w:rsid w:val="00442AEF"/>
    <w:rsid w:val="0044389F"/>
    <w:rsid w:val="00453005"/>
    <w:rsid w:val="0046616B"/>
    <w:rsid w:val="00471A31"/>
    <w:rsid w:val="00475556"/>
    <w:rsid w:val="004779AE"/>
    <w:rsid w:val="004E0A61"/>
    <w:rsid w:val="004E31E4"/>
    <w:rsid w:val="004F1DBC"/>
    <w:rsid w:val="004F300D"/>
    <w:rsid w:val="005046F5"/>
    <w:rsid w:val="00536AA5"/>
    <w:rsid w:val="0054235A"/>
    <w:rsid w:val="00551E48"/>
    <w:rsid w:val="00573D94"/>
    <w:rsid w:val="00584EBF"/>
    <w:rsid w:val="005A071C"/>
    <w:rsid w:val="005A253B"/>
    <w:rsid w:val="005B74C5"/>
    <w:rsid w:val="005C42ED"/>
    <w:rsid w:val="005C7C38"/>
    <w:rsid w:val="005E4723"/>
    <w:rsid w:val="005E78B3"/>
    <w:rsid w:val="006019C4"/>
    <w:rsid w:val="00605CD4"/>
    <w:rsid w:val="00636115"/>
    <w:rsid w:val="0063752F"/>
    <w:rsid w:val="00664E08"/>
    <w:rsid w:val="006660A1"/>
    <w:rsid w:val="006822EA"/>
    <w:rsid w:val="00696208"/>
    <w:rsid w:val="006B09EE"/>
    <w:rsid w:val="006B7E5A"/>
    <w:rsid w:val="007144A3"/>
    <w:rsid w:val="0073163A"/>
    <w:rsid w:val="00733992"/>
    <w:rsid w:val="00753D89"/>
    <w:rsid w:val="007A67AC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733E2"/>
    <w:rsid w:val="0088045B"/>
    <w:rsid w:val="00893DBC"/>
    <w:rsid w:val="008A1B62"/>
    <w:rsid w:val="008B7918"/>
    <w:rsid w:val="008F6813"/>
    <w:rsid w:val="00913D06"/>
    <w:rsid w:val="0092186C"/>
    <w:rsid w:val="00931542"/>
    <w:rsid w:val="009321A5"/>
    <w:rsid w:val="00956DF6"/>
    <w:rsid w:val="00963578"/>
    <w:rsid w:val="009732D7"/>
    <w:rsid w:val="00975BCB"/>
    <w:rsid w:val="00990A44"/>
    <w:rsid w:val="0099265C"/>
    <w:rsid w:val="00994E76"/>
    <w:rsid w:val="009A2895"/>
    <w:rsid w:val="009A6294"/>
    <w:rsid w:val="009B5C81"/>
    <w:rsid w:val="009C35FE"/>
    <w:rsid w:val="009E7CBC"/>
    <w:rsid w:val="009F2A37"/>
    <w:rsid w:val="00A12E1C"/>
    <w:rsid w:val="00A256A0"/>
    <w:rsid w:val="00A42B21"/>
    <w:rsid w:val="00A50F33"/>
    <w:rsid w:val="00A54584"/>
    <w:rsid w:val="00A637D4"/>
    <w:rsid w:val="00A70CF0"/>
    <w:rsid w:val="00A907A5"/>
    <w:rsid w:val="00A93A53"/>
    <w:rsid w:val="00A974F7"/>
    <w:rsid w:val="00AA1A4D"/>
    <w:rsid w:val="00AA3A07"/>
    <w:rsid w:val="00AB29A6"/>
    <w:rsid w:val="00AE54AD"/>
    <w:rsid w:val="00AE7CE3"/>
    <w:rsid w:val="00AF07B6"/>
    <w:rsid w:val="00AF3A54"/>
    <w:rsid w:val="00B07206"/>
    <w:rsid w:val="00B2007E"/>
    <w:rsid w:val="00B408D2"/>
    <w:rsid w:val="00B4797C"/>
    <w:rsid w:val="00B66968"/>
    <w:rsid w:val="00B978A0"/>
    <w:rsid w:val="00BB3C47"/>
    <w:rsid w:val="00BD4FC4"/>
    <w:rsid w:val="00BE5A73"/>
    <w:rsid w:val="00BF3A12"/>
    <w:rsid w:val="00BF6E23"/>
    <w:rsid w:val="00C31982"/>
    <w:rsid w:val="00C35783"/>
    <w:rsid w:val="00C83220"/>
    <w:rsid w:val="00C83952"/>
    <w:rsid w:val="00C978F6"/>
    <w:rsid w:val="00CB5D3D"/>
    <w:rsid w:val="00CB5DA5"/>
    <w:rsid w:val="00CD0162"/>
    <w:rsid w:val="00CE30E8"/>
    <w:rsid w:val="00CF70F0"/>
    <w:rsid w:val="00D11B48"/>
    <w:rsid w:val="00D21753"/>
    <w:rsid w:val="00D24BAB"/>
    <w:rsid w:val="00D322C1"/>
    <w:rsid w:val="00D35D66"/>
    <w:rsid w:val="00D5372E"/>
    <w:rsid w:val="00D6603F"/>
    <w:rsid w:val="00D7703A"/>
    <w:rsid w:val="00D96126"/>
    <w:rsid w:val="00DA0340"/>
    <w:rsid w:val="00DA2499"/>
    <w:rsid w:val="00DA7BFA"/>
    <w:rsid w:val="00DB1B3A"/>
    <w:rsid w:val="00DD3100"/>
    <w:rsid w:val="00DD4B3B"/>
    <w:rsid w:val="00DD5C31"/>
    <w:rsid w:val="00DE5C4F"/>
    <w:rsid w:val="00E060E2"/>
    <w:rsid w:val="00E06F60"/>
    <w:rsid w:val="00E262A1"/>
    <w:rsid w:val="00E4271B"/>
    <w:rsid w:val="00E665CA"/>
    <w:rsid w:val="00E81676"/>
    <w:rsid w:val="00E90189"/>
    <w:rsid w:val="00E970DA"/>
    <w:rsid w:val="00EA4DF5"/>
    <w:rsid w:val="00EB04C4"/>
    <w:rsid w:val="00EB0D68"/>
    <w:rsid w:val="00EB2DA5"/>
    <w:rsid w:val="00EC7DAE"/>
    <w:rsid w:val="00ED6579"/>
    <w:rsid w:val="00F0210D"/>
    <w:rsid w:val="00F55506"/>
    <w:rsid w:val="00F73DF2"/>
    <w:rsid w:val="00FB1BF4"/>
    <w:rsid w:val="00FD64D9"/>
    <w:rsid w:val="00FF1EA2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Ирусик</cp:lastModifiedBy>
  <cp:revision>4</cp:revision>
  <cp:lastPrinted>2022-01-23T04:24:00Z</cp:lastPrinted>
  <dcterms:created xsi:type="dcterms:W3CDTF">2022-01-23T04:02:00Z</dcterms:created>
  <dcterms:modified xsi:type="dcterms:W3CDTF">2022-01-23T04:25:00Z</dcterms:modified>
</cp:coreProperties>
</file>