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F7E" w:rsidRDefault="00A22F7E" w:rsidP="00A22F7E">
      <w:pPr>
        <w:jc w:val="center"/>
        <w:rPr>
          <w:b/>
        </w:rPr>
      </w:pPr>
      <w:r>
        <w:rPr>
          <w:b/>
        </w:rPr>
        <w:t>СОВЕТ ДЕПУТАТОВ</w:t>
      </w:r>
    </w:p>
    <w:p w:rsidR="00A22F7E" w:rsidRDefault="00A22F7E" w:rsidP="00A22F7E">
      <w:pPr>
        <w:jc w:val="center"/>
        <w:rPr>
          <w:b/>
        </w:rPr>
      </w:pPr>
      <w:r>
        <w:rPr>
          <w:b/>
        </w:rPr>
        <w:t>КРЕМЕНСКОГО СЕЛЬСКОГО ПОСЕЛЕНИЯ</w:t>
      </w:r>
    </w:p>
    <w:p w:rsidR="00A22F7E" w:rsidRDefault="00A22F7E" w:rsidP="00A22F7E">
      <w:pPr>
        <w:jc w:val="center"/>
        <w:rPr>
          <w:b/>
        </w:rPr>
      </w:pPr>
      <w:r>
        <w:rPr>
          <w:b/>
        </w:rPr>
        <w:t>КЛЕТСКОГО МУНИЦИПАЛЬНОГО РАЙОНА</w:t>
      </w:r>
    </w:p>
    <w:p w:rsidR="00A22F7E" w:rsidRDefault="00A22F7E" w:rsidP="00A22F7E">
      <w:pPr>
        <w:jc w:val="center"/>
        <w:rPr>
          <w:b/>
        </w:rPr>
      </w:pPr>
      <w:r>
        <w:rPr>
          <w:b/>
        </w:rPr>
        <w:t>ВОЛГОГРАДСКОЙ ОБЛАСТИ</w:t>
      </w:r>
    </w:p>
    <w:p w:rsidR="00A22F7E" w:rsidRDefault="00A22F7E" w:rsidP="00A22F7E">
      <w:r>
        <w:t>___________________________________________________________________________</w:t>
      </w:r>
    </w:p>
    <w:p w:rsidR="00A22F7E" w:rsidRDefault="00A22F7E" w:rsidP="00A22F7E"/>
    <w:p w:rsidR="00A22F7E" w:rsidRDefault="00A22F7E" w:rsidP="00A22F7E"/>
    <w:p w:rsidR="00A22F7E" w:rsidRDefault="00A22F7E" w:rsidP="00A22F7E">
      <w:pPr>
        <w:rPr>
          <w:b/>
        </w:rPr>
      </w:pPr>
      <w:r>
        <w:rPr>
          <w:b/>
        </w:rPr>
        <w:t xml:space="preserve">                                                              РЕШЕНИЕ</w:t>
      </w:r>
    </w:p>
    <w:p w:rsidR="00A22F7E" w:rsidRDefault="00A22F7E" w:rsidP="00A22F7E">
      <w:pPr>
        <w:rPr>
          <w:b/>
        </w:rPr>
      </w:pPr>
    </w:p>
    <w:p w:rsidR="00A22F7E" w:rsidRDefault="00A22F7E" w:rsidP="00A22F7E">
      <w:r>
        <w:t>от 24 декабря 2013 года                    № 57/3</w:t>
      </w:r>
    </w:p>
    <w:p w:rsidR="00A22F7E" w:rsidRDefault="00A22F7E" w:rsidP="00A22F7E"/>
    <w:p w:rsidR="00A22F7E" w:rsidRDefault="00A22F7E" w:rsidP="00A22F7E"/>
    <w:p w:rsidR="00A22F7E" w:rsidRDefault="00A22F7E" w:rsidP="00A22F7E">
      <w:r>
        <w:t>О внесении изменений в решение</w:t>
      </w:r>
    </w:p>
    <w:p w:rsidR="00A22F7E" w:rsidRDefault="00A22F7E" w:rsidP="00A22F7E">
      <w:r>
        <w:t>Совета депутатов Кременского сельского</w:t>
      </w:r>
    </w:p>
    <w:p w:rsidR="00A22F7E" w:rsidRDefault="00A22F7E" w:rsidP="00A22F7E">
      <w:r>
        <w:t xml:space="preserve"> </w:t>
      </w:r>
      <w:r w:rsidR="009B4EA1">
        <w:t>п</w:t>
      </w:r>
      <w:r>
        <w:t>оселения</w:t>
      </w:r>
      <w:r w:rsidR="009B4EA1">
        <w:t xml:space="preserve"> </w:t>
      </w:r>
      <w:r>
        <w:t>от 2.10.2006 года № 9/23</w:t>
      </w:r>
    </w:p>
    <w:p w:rsidR="00A22F7E" w:rsidRDefault="00A22F7E" w:rsidP="00A22F7E">
      <w:r>
        <w:t xml:space="preserve">«Об установлении налога на имущество </w:t>
      </w:r>
    </w:p>
    <w:p w:rsidR="00A22F7E" w:rsidRDefault="00A22F7E" w:rsidP="00A22F7E">
      <w:r>
        <w:t xml:space="preserve">физических лиц на территории </w:t>
      </w:r>
    </w:p>
    <w:p w:rsidR="00A22F7E" w:rsidRDefault="00A22F7E" w:rsidP="00A22F7E">
      <w:r>
        <w:t>Кременского сельского поселения».</w:t>
      </w:r>
    </w:p>
    <w:p w:rsidR="00A22F7E" w:rsidRDefault="00A22F7E" w:rsidP="00A22F7E"/>
    <w:p w:rsidR="00A22F7E" w:rsidRDefault="00A22F7E" w:rsidP="00A22F7E"/>
    <w:p w:rsidR="00A22F7E" w:rsidRDefault="00A22F7E" w:rsidP="00A22F7E">
      <w:pPr>
        <w:jc w:val="both"/>
      </w:pPr>
      <w:r>
        <w:tab/>
        <w:t>В соответствии с Фед</w:t>
      </w:r>
      <w:r w:rsidR="00FE2DCB">
        <w:t>еральным законом от 06.10.2003г</w:t>
      </w:r>
      <w:r>
        <w:t xml:space="preserve"> № 131-ФЗ «Об общих принципах организации местного самоуправления в Российской Федерации, руководствуясь Уставом Кременского сельского поселения,</w:t>
      </w:r>
    </w:p>
    <w:p w:rsidR="00A22F7E" w:rsidRDefault="00A22F7E" w:rsidP="00A22F7E">
      <w:pPr>
        <w:jc w:val="both"/>
      </w:pPr>
      <w:r>
        <w:tab/>
        <w:t>Совет депутатов Кременского сельского поселения</w:t>
      </w:r>
    </w:p>
    <w:p w:rsidR="00A22F7E" w:rsidRDefault="00A22F7E" w:rsidP="00A22F7E">
      <w:r>
        <w:t>РЕШИЛ:</w:t>
      </w:r>
    </w:p>
    <w:p w:rsidR="00A22F7E" w:rsidRDefault="00A22F7E" w:rsidP="00A22F7E"/>
    <w:p w:rsidR="00A22F7E" w:rsidRDefault="00A22F7E" w:rsidP="00A22F7E">
      <w:pPr>
        <w:pStyle w:val="a3"/>
        <w:numPr>
          <w:ilvl w:val="0"/>
          <w:numId w:val="1"/>
        </w:numPr>
        <w:jc w:val="both"/>
      </w:pPr>
      <w:r>
        <w:t>Внести  изменения в решение Совета депутатов Кременского сельского поселения Клетского муниципального района Волгоградской области от 29 сентября 2010 года « 15/7 «Об установлении  налога на имущество физических лиц на территории Кременского сельского поселения».</w:t>
      </w:r>
    </w:p>
    <w:p w:rsidR="00A22F7E" w:rsidRDefault="00A22F7E" w:rsidP="00A22F7E">
      <w:pPr>
        <w:pStyle w:val="a3"/>
        <w:numPr>
          <w:ilvl w:val="1"/>
          <w:numId w:val="1"/>
        </w:numPr>
        <w:jc w:val="both"/>
      </w:pPr>
      <w:r>
        <w:t>Изложить пункт 3 Решения в следующей редакции:</w:t>
      </w:r>
    </w:p>
    <w:p w:rsidR="00A22F7E" w:rsidRDefault="00A22F7E" w:rsidP="00A22F7E">
      <w:pPr>
        <w:pStyle w:val="a3"/>
        <w:ind w:left="1080"/>
        <w:jc w:val="both"/>
      </w:pPr>
      <w:r>
        <w:t>«3. Установить следующие ставки налога на строения, помещения и сооружения, в зависимости от суммарной инвентаризационной стоимости, умноженной на коэффициент – дефлятор:</w:t>
      </w:r>
    </w:p>
    <w:p w:rsidR="00A22F7E" w:rsidRDefault="00A22F7E" w:rsidP="00A22F7E">
      <w:pPr>
        <w:pStyle w:val="a3"/>
        <w:ind w:left="1080"/>
        <w:jc w:val="both"/>
      </w:pPr>
    </w:p>
    <w:tbl>
      <w:tblPr>
        <w:tblStyle w:val="a4"/>
        <w:tblW w:w="0" w:type="auto"/>
        <w:tblInd w:w="817" w:type="dxa"/>
        <w:tblLook w:val="04A0"/>
      </w:tblPr>
      <w:tblGrid>
        <w:gridCol w:w="3402"/>
        <w:gridCol w:w="1985"/>
      </w:tblGrid>
      <w:tr w:rsidR="00A22F7E" w:rsidTr="001E118D">
        <w:tc>
          <w:tcPr>
            <w:tcW w:w="3402" w:type="dxa"/>
            <w:vAlign w:val="center"/>
          </w:tcPr>
          <w:p w:rsidR="00A22F7E" w:rsidRPr="001E118D" w:rsidRDefault="001E118D" w:rsidP="001E118D">
            <w:pPr>
              <w:pStyle w:val="a3"/>
              <w:ind w:left="-938" w:firstLine="938"/>
              <w:jc w:val="center"/>
              <w:rPr>
                <w:sz w:val="24"/>
                <w:szCs w:val="24"/>
              </w:rPr>
            </w:pPr>
            <w:r w:rsidRPr="001E118D">
              <w:rPr>
                <w:sz w:val="24"/>
                <w:szCs w:val="24"/>
              </w:rPr>
              <w:t>Стоимость имущества</w:t>
            </w:r>
          </w:p>
        </w:tc>
        <w:tc>
          <w:tcPr>
            <w:tcW w:w="1985" w:type="dxa"/>
            <w:vAlign w:val="center"/>
          </w:tcPr>
          <w:p w:rsidR="00A22F7E" w:rsidRPr="001E118D" w:rsidRDefault="001E118D" w:rsidP="001E118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E118D">
              <w:rPr>
                <w:sz w:val="24"/>
                <w:szCs w:val="24"/>
              </w:rPr>
              <w:t>Ставки налога</w:t>
            </w:r>
          </w:p>
        </w:tc>
      </w:tr>
      <w:tr w:rsidR="00A22F7E" w:rsidTr="001E118D">
        <w:tc>
          <w:tcPr>
            <w:tcW w:w="3402" w:type="dxa"/>
          </w:tcPr>
          <w:p w:rsidR="00A22F7E" w:rsidRDefault="001E118D" w:rsidP="00A22F7E">
            <w:pPr>
              <w:pStyle w:val="a3"/>
              <w:ind w:left="0"/>
              <w:jc w:val="both"/>
            </w:pPr>
            <w:r>
              <w:t>До 300 тыс. руб.</w:t>
            </w:r>
          </w:p>
        </w:tc>
        <w:tc>
          <w:tcPr>
            <w:tcW w:w="1985" w:type="dxa"/>
            <w:vAlign w:val="center"/>
          </w:tcPr>
          <w:p w:rsidR="00A22F7E" w:rsidRDefault="001E118D" w:rsidP="001E118D">
            <w:pPr>
              <w:pStyle w:val="a3"/>
              <w:ind w:left="0"/>
              <w:jc w:val="center"/>
            </w:pPr>
            <w:r>
              <w:t>0,1%</w:t>
            </w:r>
          </w:p>
        </w:tc>
      </w:tr>
      <w:tr w:rsidR="00A22F7E" w:rsidTr="001E118D">
        <w:tc>
          <w:tcPr>
            <w:tcW w:w="3402" w:type="dxa"/>
          </w:tcPr>
          <w:p w:rsidR="00A22F7E" w:rsidRDefault="001E118D" w:rsidP="00A22F7E">
            <w:pPr>
              <w:pStyle w:val="a3"/>
              <w:ind w:left="0"/>
              <w:jc w:val="both"/>
            </w:pPr>
            <w:r>
              <w:t>Свыше 300 тыс. до 500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985" w:type="dxa"/>
            <w:vAlign w:val="center"/>
          </w:tcPr>
          <w:p w:rsidR="00A22F7E" w:rsidRDefault="001E118D" w:rsidP="001E118D">
            <w:pPr>
              <w:pStyle w:val="a3"/>
              <w:ind w:left="0"/>
              <w:jc w:val="center"/>
            </w:pPr>
            <w:r>
              <w:t>0,3%</w:t>
            </w:r>
          </w:p>
        </w:tc>
      </w:tr>
      <w:tr w:rsidR="00A22F7E" w:rsidTr="001E118D">
        <w:tc>
          <w:tcPr>
            <w:tcW w:w="3402" w:type="dxa"/>
          </w:tcPr>
          <w:p w:rsidR="00A22F7E" w:rsidRDefault="001E118D" w:rsidP="00A22F7E">
            <w:pPr>
              <w:pStyle w:val="a3"/>
              <w:ind w:left="0"/>
              <w:jc w:val="both"/>
            </w:pPr>
            <w:r>
              <w:t>Свыше 500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985" w:type="dxa"/>
            <w:vAlign w:val="center"/>
          </w:tcPr>
          <w:p w:rsidR="00A22F7E" w:rsidRDefault="001E118D" w:rsidP="001E118D">
            <w:pPr>
              <w:pStyle w:val="a3"/>
              <w:ind w:left="0"/>
              <w:jc w:val="center"/>
            </w:pPr>
            <w:r>
              <w:t>2%</w:t>
            </w:r>
          </w:p>
        </w:tc>
      </w:tr>
    </w:tbl>
    <w:p w:rsidR="00A22F7E" w:rsidRDefault="00A22F7E" w:rsidP="00A22F7E">
      <w:pPr>
        <w:pStyle w:val="a3"/>
        <w:ind w:left="1080"/>
        <w:jc w:val="both"/>
      </w:pPr>
    </w:p>
    <w:p w:rsidR="00A22F7E" w:rsidRDefault="001E118D" w:rsidP="001E118D">
      <w:pPr>
        <w:pStyle w:val="a3"/>
        <w:numPr>
          <w:ilvl w:val="0"/>
          <w:numId w:val="1"/>
        </w:numPr>
        <w:jc w:val="both"/>
      </w:pPr>
      <w:r>
        <w:t>Главе Кременского сельского поселения Клетского муниципального района обнародовать настоящее решение.</w:t>
      </w:r>
    </w:p>
    <w:p w:rsidR="001E118D" w:rsidRDefault="001E118D" w:rsidP="001E118D">
      <w:pPr>
        <w:jc w:val="both"/>
      </w:pPr>
    </w:p>
    <w:p w:rsidR="001E118D" w:rsidRDefault="001E118D" w:rsidP="001E118D">
      <w:pPr>
        <w:jc w:val="both"/>
      </w:pPr>
    </w:p>
    <w:p w:rsidR="001E118D" w:rsidRDefault="001E118D" w:rsidP="001E118D">
      <w:pPr>
        <w:jc w:val="both"/>
      </w:pPr>
    </w:p>
    <w:p w:rsidR="001E118D" w:rsidRDefault="001E118D" w:rsidP="001E118D">
      <w:pPr>
        <w:jc w:val="both"/>
      </w:pPr>
    </w:p>
    <w:p w:rsidR="001E118D" w:rsidRDefault="001E118D" w:rsidP="001E118D">
      <w:pPr>
        <w:jc w:val="both"/>
      </w:pPr>
    </w:p>
    <w:p w:rsidR="001E118D" w:rsidRDefault="001E118D" w:rsidP="001E118D">
      <w:pPr>
        <w:jc w:val="both"/>
      </w:pPr>
      <w:r>
        <w:t>Глава Кременского</w:t>
      </w:r>
    </w:p>
    <w:p w:rsidR="001E118D" w:rsidRDefault="001E118D" w:rsidP="001E118D">
      <w:pPr>
        <w:jc w:val="both"/>
      </w:pPr>
      <w:r>
        <w:t>сельского поселения                                                                                                В.В. Уткин</w:t>
      </w:r>
    </w:p>
    <w:p w:rsidR="00A22F7E" w:rsidRDefault="00A22F7E" w:rsidP="00A22F7E"/>
    <w:p w:rsidR="00A22F7E" w:rsidRDefault="00A22F7E" w:rsidP="00A22F7E"/>
    <w:p w:rsidR="00032DB8" w:rsidRDefault="00032DB8"/>
    <w:sectPr w:rsidR="00032DB8" w:rsidSect="00032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E300A9"/>
    <w:multiLevelType w:val="multilevel"/>
    <w:tmpl w:val="E0E8AB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2F7E"/>
    <w:rsid w:val="00032DB8"/>
    <w:rsid w:val="001C6A36"/>
    <w:rsid w:val="001E118D"/>
    <w:rsid w:val="00576E33"/>
    <w:rsid w:val="009B4EA1"/>
    <w:rsid w:val="00A22F7E"/>
    <w:rsid w:val="00FE2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F7E"/>
    <w:pPr>
      <w:ind w:left="720"/>
      <w:contextualSpacing/>
    </w:pPr>
  </w:style>
  <w:style w:type="table" w:styleId="a4">
    <w:name w:val="Table Grid"/>
    <w:basedOn w:val="a1"/>
    <w:uiPriority w:val="59"/>
    <w:rsid w:val="00A22F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7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Ирусик</cp:lastModifiedBy>
  <cp:revision>3</cp:revision>
  <dcterms:created xsi:type="dcterms:W3CDTF">2014-09-03T00:47:00Z</dcterms:created>
  <dcterms:modified xsi:type="dcterms:W3CDTF">2019-12-17T11:12:00Z</dcterms:modified>
</cp:coreProperties>
</file>