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widowControl/>
        <w:ind w:left="432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>
      <w:pPr>
        <w:pStyle w:val="NoSpacing"/>
        <w:ind w:left="432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КРЕМЕНСКОГО СЕЛЬСКОГО ПОСЕЛЕНИЯ</w:t>
      </w:r>
    </w:p>
    <w:p>
      <w:pPr>
        <w:pStyle w:val="NoSpacing"/>
        <w:widowControl/>
        <w:ind w:left="432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КЛЕТСКОГО МУНИЦИПАЛЬНОГО РАЙОНА</w:t>
      </w:r>
    </w:p>
    <w:p>
      <w:pPr>
        <w:pStyle w:val="NoSpacing"/>
        <w:widowControl/>
        <w:ind w:left="432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ВОЛГОГРАДСКОЙ  ОБЛАСТИ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«13»  декабря 2021  г. № 63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bookmarkStart w:id="0" w:name="__DdeLink__70_557062548"/>
      <w:r>
        <w:rPr>
          <w:sz w:val="24"/>
          <w:szCs w:val="24"/>
        </w:rPr>
        <w:t xml:space="preserve">Об отмене     проведения  аукциона № 1  на право заключения договора аренды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земельного участка, </w:t>
      </w:r>
      <w:bookmarkStart w:id="1" w:name="_Hlk523816475"/>
      <w:r>
        <w:rPr>
          <w:sz w:val="24"/>
          <w:szCs w:val="24"/>
        </w:rPr>
        <w:t>находящегося в муниципальной собственности</w:t>
      </w:r>
      <w:bookmarkEnd w:id="1"/>
      <w:r>
        <w:rPr>
          <w:sz w:val="24"/>
          <w:szCs w:val="24"/>
        </w:rPr>
        <w:t xml:space="preserve"> Кременского сельского поселения Клетского муниципального района Волгоградской области».</w:t>
      </w:r>
      <w:bookmarkEnd w:id="0"/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false"/>
        <w:spacing w:lineRule="atLeast" w:line="480" w:before="240" w:after="240"/>
        <w:outlineLvl w:val="2"/>
        <w:rPr>
          <w:sz w:val="24"/>
          <w:szCs w:val="24"/>
        </w:rPr>
      </w:pPr>
      <w:r>
        <w:rPr>
          <w:rFonts w:ascii="inherit" w:hAnsi="inherit"/>
          <w:color w:val="000000"/>
          <w:sz w:val="28"/>
          <w:szCs w:val="28"/>
          <w:lang w:eastAsia="ru-RU"/>
        </w:rPr>
        <w:t xml:space="preserve"> </w:t>
      </w:r>
      <w:r>
        <w:rPr>
          <w:rFonts w:ascii="inherit" w:hAnsi="inherit"/>
          <w:color w:val="000000"/>
          <w:sz w:val="28"/>
          <w:szCs w:val="28"/>
          <w:lang w:eastAsia="ru-RU"/>
        </w:rPr>
        <w:t>Руководствуясь  п. 4 ст. 448 Гражданского кодекса</w:t>
      </w:r>
      <w:r>
        <w:rPr>
          <w:sz w:val="24"/>
          <w:szCs w:val="24"/>
        </w:rPr>
        <w:t xml:space="preserve">  Российской Федерации, </w:t>
      </w:r>
      <w:r>
        <w:rPr/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bCs/>
          <w:color w:val="000000"/>
          <w:lang w:eastAsia="ru-RU" w:bidi="ru-RU"/>
        </w:rPr>
        <w:t xml:space="preserve">    </w:t>
      </w:r>
      <w:r>
        <w:rPr>
          <w:bCs/>
          <w:color w:val="000000"/>
          <w:lang w:eastAsia="ru-RU" w:bidi="ru-RU"/>
        </w:rPr>
        <w:t>1. Отказаться от проведения аукциона на</w:t>
      </w:r>
      <w:r>
        <w:rPr>
          <w:sz w:val="24"/>
          <w:szCs w:val="24"/>
        </w:rPr>
        <w:t xml:space="preserve">  право заключения договора аренды земельного участка, находящегося в муниципальной собственности Кременского сельского поселения Клетского муниципального района Волгоградской области   объявленного  19.11.2021 на официальном сайте </w:t>
      </w:r>
      <w:hyperlink r:id="rId2">
        <w:r>
          <w:rPr>
            <w:bCs/>
            <w:sz w:val="24"/>
            <w:szCs w:val="24"/>
          </w:rPr>
          <w:t>http://torgi.gov.ru</w:t>
        </w:r>
      </w:hyperlink>
      <w:r>
        <w:rPr>
          <w:rStyle w:val="Style14"/>
          <w:bCs/>
          <w:sz w:val="24"/>
          <w:szCs w:val="24"/>
        </w:rPr>
        <w:t xml:space="preserve">     </w:t>
      </w:r>
    </w:p>
    <w:p>
      <w:pPr>
        <w:pStyle w:val="Normal"/>
        <w:ind w:left="546" w:hanging="0"/>
        <w:jc w:val="both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 xml:space="preserve"> </w:t>
      </w:r>
      <w:r>
        <w:rPr>
          <w:bCs/>
          <w:color w:val="000000"/>
          <w:lang w:eastAsia="ru-RU" w:bidi="ru-RU"/>
        </w:rPr>
        <w:t xml:space="preserve">2. Отменить Постановление Администрации Кременского сельского поселения № 57 от 17.11.2021года  </w:t>
      </w:r>
    </w:p>
    <w:p>
      <w:pPr>
        <w:pStyle w:val="Normal"/>
        <w:ind w:left="546" w:hanging="0"/>
        <w:jc w:val="both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</w:r>
    </w:p>
    <w:p>
      <w:pPr>
        <w:pStyle w:val="Normal"/>
        <w:ind w:left="546" w:hanging="0"/>
        <w:jc w:val="both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 xml:space="preserve">3.Опубликовать настоящее постановление в районной газете «ДОН», разместить на официальном сайте </w:t>
      </w:r>
    </w:p>
    <w:p>
      <w:pPr>
        <w:pStyle w:val="Normal"/>
        <w:ind w:left="546" w:hanging="0"/>
        <w:jc w:val="both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 xml:space="preserve">Администрации Кременского сельского поселения и </w:t>
      </w:r>
      <w:r>
        <w:rPr>
          <w:lang w:eastAsia="ru-RU"/>
        </w:rPr>
        <w:t>на сайте</w:t>
      </w:r>
      <w:hyperlink r:id="rId3">
        <w:r>
          <w:rPr>
            <w:bCs/>
            <w:sz w:val="24"/>
            <w:szCs w:val="24"/>
          </w:rPr>
          <w:t>http://torgi.gov.ru</w:t>
        </w:r>
      </w:hyperlink>
      <w:r>
        <w:rPr>
          <w:rStyle w:val="Style17"/>
          <w:bCs/>
          <w:sz w:val="24"/>
          <w:szCs w:val="24"/>
        </w:rPr>
        <w:t>.в сети Интернет</w:t>
      </w:r>
    </w:p>
    <w:p>
      <w:pPr>
        <w:pStyle w:val="Normal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>
      <w:pPr>
        <w:pStyle w:val="Style24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Контроль за исполнением настоящего Постановления оставляю за собой.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 Настоящее Постановление вступает в силу с момента его подписания.</w:t>
      </w:r>
    </w:p>
    <w:p>
      <w:pPr>
        <w:pStyle w:val="Normal"/>
        <w:tabs>
          <w:tab w:val="clear" w:pos="708"/>
          <w:tab w:val="left" w:pos="285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Кременского</w:t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поселения:                                                                  В.В. Уткин</w:t>
      </w:r>
    </w:p>
    <w:p>
      <w:pPr>
        <w:pStyle w:val="Normal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gutter="0" w:header="0" w:top="568" w:footer="0" w:bottom="426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75b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cd75bb"/>
    <w:pPr>
      <w:suppressAutoHyphens w:val="false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cd75bb"/>
    <w:rPr>
      <w:rFonts w:ascii="Times New Roman CYR" w:hAnsi="Times New Roman CYR" w:eastAsia="Times New Roman" w:cs="Times New Roman CYR"/>
      <w:b/>
      <w:bCs/>
      <w:color w:val="26282F"/>
      <w:sz w:val="24"/>
      <w:szCs w:val="24"/>
      <w:lang w:eastAsia="ru-RU"/>
    </w:rPr>
  </w:style>
  <w:style w:type="character" w:styleId="WW8Num1z0" w:customStyle="1">
    <w:name w:val="WW8Num1z0"/>
    <w:qFormat/>
    <w:rsid w:val="00cd75bb"/>
    <w:rPr>
      <w:rFonts w:ascii="Times New Roman" w:hAnsi="Times New Roman" w:cs="Times New Roman"/>
    </w:rPr>
  </w:style>
  <w:style w:type="character" w:styleId="2" w:customStyle="1">
    <w:name w:val="Основной шрифт абзаца2"/>
    <w:qFormat/>
    <w:rsid w:val="00cd75bb"/>
    <w:rPr/>
  </w:style>
  <w:style w:type="character" w:styleId="WW8Num2z0" w:customStyle="1">
    <w:name w:val="WW8Num2z0"/>
    <w:qFormat/>
    <w:rsid w:val="00cd75bb"/>
    <w:rPr>
      <w:b w:val="false"/>
    </w:rPr>
  </w:style>
  <w:style w:type="character" w:styleId="12" w:customStyle="1">
    <w:name w:val="Основной шрифт абзаца1"/>
    <w:qFormat/>
    <w:rsid w:val="00cd75bb"/>
    <w:rPr/>
  </w:style>
  <w:style w:type="character" w:styleId="Style13" w:customStyle="1">
    <w:name w:val="Основной текст Знак"/>
    <w:basedOn w:val="DefaultParagraphFont"/>
    <w:link w:val="a3"/>
    <w:qFormat/>
    <w:rsid w:val="00cd75bb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4">
    <w:name w:val="Интернет-ссылка"/>
    <w:uiPriority w:val="99"/>
    <w:rsid w:val="00cd75bb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cd75bb"/>
    <w:rPr>
      <w:rFonts w:ascii="Tahoma" w:hAnsi="Tahoma" w:eastAsia="Times New Roman" w:cs="Tahoma"/>
      <w:sz w:val="16"/>
      <w:szCs w:val="16"/>
      <w:lang w:eastAsia="ar-SA"/>
    </w:rPr>
  </w:style>
  <w:style w:type="character" w:styleId="Style16" w:customStyle="1">
    <w:name w:val="Гипертекстовая ссылка"/>
    <w:basedOn w:val="DefaultParagraphFont"/>
    <w:uiPriority w:val="99"/>
    <w:qFormat/>
    <w:rsid w:val="00cd75bb"/>
    <w:rPr>
      <w:rFonts w:cs="Times New Roman"/>
      <w:color w:val="106BBE"/>
    </w:rPr>
  </w:style>
  <w:style w:type="character" w:styleId="Style17" w:customStyle="1">
    <w:name w:val="Цветовое выделение"/>
    <w:uiPriority w:val="99"/>
    <w:qFormat/>
    <w:rsid w:val="00cd75bb"/>
    <w:rPr>
      <w:b/>
      <w:color w:val="26282F"/>
    </w:rPr>
  </w:style>
  <w:style w:type="character" w:styleId="FontStyle21" w:customStyle="1">
    <w:name w:val="Font Style21"/>
    <w:qFormat/>
    <w:rsid w:val="00cd75bb"/>
    <w:rPr>
      <w:rFonts w:ascii="Times New Roman" w:hAnsi="Times New Roman" w:cs="Times New Roman"/>
      <w:sz w:val="20"/>
      <w:szCs w:val="20"/>
    </w:rPr>
  </w:style>
  <w:style w:type="character" w:styleId="FontStyle20" w:customStyle="1">
    <w:name w:val="Font Style20"/>
    <w:qFormat/>
    <w:rsid w:val="00cd75bb"/>
    <w:rPr>
      <w:rFonts w:ascii="Times New Roman" w:hAnsi="Times New Roman" w:cs="Times New Roman"/>
      <w:b/>
      <w:bCs/>
      <w:sz w:val="20"/>
      <w:szCs w:val="20"/>
    </w:rPr>
  </w:style>
  <w:style w:type="character" w:styleId="Appleconvertedspace" w:customStyle="1">
    <w:name w:val="apple-converted-space"/>
    <w:basedOn w:val="DefaultParagraphFont"/>
    <w:uiPriority w:val="99"/>
    <w:qFormat/>
    <w:rsid w:val="00cd75bb"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link w:val="a4"/>
    <w:rsid w:val="00cd75bb"/>
    <w:pPr>
      <w:spacing w:before="0" w:after="120"/>
    </w:pPr>
    <w:rPr/>
  </w:style>
  <w:style w:type="paragraph" w:styleId="Style20">
    <w:name w:val="List"/>
    <w:basedOn w:val="Style19"/>
    <w:rsid w:val="00cd75bb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13" w:customStyle="1">
    <w:name w:val="Заголовок1"/>
    <w:basedOn w:val="Normal"/>
    <w:next w:val="Style19"/>
    <w:qFormat/>
    <w:rsid w:val="00cd75bb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21" w:customStyle="1">
    <w:name w:val="Название2"/>
    <w:basedOn w:val="Normal"/>
    <w:qFormat/>
    <w:rsid w:val="00cd75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 w:customStyle="1">
    <w:name w:val="Указатель2"/>
    <w:basedOn w:val="Normal"/>
    <w:qFormat/>
    <w:rsid w:val="00cd75bb"/>
    <w:pPr>
      <w:suppressLineNumbers/>
    </w:pPr>
    <w:rPr>
      <w:rFonts w:cs="Mangal"/>
    </w:rPr>
  </w:style>
  <w:style w:type="paragraph" w:styleId="14" w:customStyle="1">
    <w:name w:val="Название1"/>
    <w:basedOn w:val="Normal"/>
    <w:qFormat/>
    <w:rsid w:val="00cd75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 w:customStyle="1">
    <w:name w:val="Указатель1"/>
    <w:basedOn w:val="Normal"/>
    <w:qFormat/>
    <w:rsid w:val="00cd75bb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d75b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ListParagraph">
    <w:name w:val="List Paragraph"/>
    <w:basedOn w:val="Normal"/>
    <w:uiPriority w:val="34"/>
    <w:qFormat/>
    <w:rsid w:val="00cd75bb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cd75bb"/>
    <w:pPr/>
    <w:rPr>
      <w:rFonts w:ascii="Tahoma" w:hAnsi="Tahoma" w:cs="Tahoma"/>
      <w:sz w:val="16"/>
      <w:szCs w:val="16"/>
    </w:rPr>
  </w:style>
  <w:style w:type="paragraph" w:styleId="Style23" w:customStyle="1">
    <w:name w:val="Знак Знак Знак Знак"/>
    <w:basedOn w:val="Normal"/>
    <w:uiPriority w:val="99"/>
    <w:qFormat/>
    <w:rsid w:val="00cd75bb"/>
    <w:pPr>
      <w:widowControl/>
      <w:suppressAutoHyphens w:val="false"/>
    </w:pPr>
    <w:rPr>
      <w:rFonts w:ascii="Verdana" w:hAnsi="Verdana" w:cs="Verdana"/>
      <w:lang w:val="en-US" w:eastAsia="en-US"/>
    </w:rPr>
  </w:style>
  <w:style w:type="paragraph" w:styleId="Style24" w:customStyle="1">
    <w:name w:val="Прижатый влево"/>
    <w:basedOn w:val="Normal"/>
    <w:next w:val="Normal"/>
    <w:uiPriority w:val="99"/>
    <w:qFormat/>
    <w:rsid w:val="00cd75bb"/>
    <w:pPr>
      <w:suppressAutoHyphens w:val="false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Style25" w:customStyle="1">
    <w:name w:val="Нормальный (таблица)"/>
    <w:basedOn w:val="Normal"/>
    <w:next w:val="Normal"/>
    <w:uiPriority w:val="99"/>
    <w:qFormat/>
    <w:rsid w:val="00cd75bb"/>
    <w:pPr>
      <w:suppressAutoHyphens w:val="false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Style31" w:customStyle="1">
    <w:name w:val="Style3"/>
    <w:basedOn w:val="Normal"/>
    <w:qFormat/>
    <w:rsid w:val="00cd75bb"/>
    <w:pPr/>
    <w:rPr>
      <w:rFonts w:eastAsia="Lucida Sans Unicode" w:cs="Mangal"/>
      <w:kern w:val="2"/>
      <w:sz w:val="24"/>
      <w:szCs w:val="24"/>
      <w:lang w:eastAsia="hi-IN" w:bidi="hi-IN"/>
    </w:rPr>
  </w:style>
  <w:style w:type="paragraph" w:styleId="Style51" w:customStyle="1">
    <w:name w:val="Style5"/>
    <w:basedOn w:val="Normal"/>
    <w:qFormat/>
    <w:rsid w:val="00cd75bb"/>
    <w:pPr>
      <w:spacing w:lineRule="exact" w:line="281"/>
      <w:jc w:val="both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ConsPlusTitle" w:customStyle="1">
    <w:name w:val="ConsPlusTitle"/>
    <w:qFormat/>
    <w:rsid w:val="00cd75b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cd75bb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orgi.gov.ru/" TargetMode="External"/><Relationship Id="rId3" Type="http://schemas.openxmlformats.org/officeDocument/2006/relationships/hyperlink" Target="http://torgi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LibreOffice/7.2.1.2$Windows_X86_64 LibreOffice_project/87b77fad49947c1441b67c559c339af8f3517e22</Application>
  <AppVersion>15.0000</AppVersion>
  <Pages>1</Pages>
  <Words>138</Words>
  <Characters>1143</Characters>
  <CharactersWithSpaces>1361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2021-11-17T13:25:00Z</dcterms:created>
  <dc:creator>79044</dc:creator>
  <dc:description/>
  <dc:language>ru-RU</dc:language>
  <cp:lastModifiedBy/>
  <cp:lastPrinted>2021-12-08T11:07:00Z</cp:lastPrinted>
  <dcterms:modified xsi:type="dcterms:W3CDTF">2021-12-14T06:00:20Z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