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10" w:rsidRPr="00962955" w:rsidRDefault="007D0D10" w:rsidP="001E40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96295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ПОЖАРН</w:t>
      </w:r>
      <w:r w:rsidR="00F1675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АЯ</w:t>
      </w:r>
      <w:r w:rsidRPr="0096295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 БЕЗОПАСНОСТ</w:t>
      </w:r>
      <w:r w:rsidR="00F1675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Ь</w:t>
      </w:r>
      <w:r w:rsidRPr="0096295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 В ВЕСЕННЕ-ЛЕТНИЙ ПОЖАРООПАСНЫЙ ПЕРИОД </w:t>
      </w:r>
    </w:p>
    <w:p w:rsidR="00CA1D80" w:rsidRPr="00CA1D80" w:rsidRDefault="007D0D10" w:rsidP="00CA1D8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 xml:space="preserve">Весна и лето — прекрасное время для активного отдыха в саду, на природе, но, </w:t>
      </w:r>
      <w:proofErr w:type="gramStart"/>
      <w:r w:rsidRPr="00CA1D80">
        <w:rPr>
          <w:rFonts w:ascii="Times New Roman" w:eastAsia="Times New Roman" w:hAnsi="Times New Roman" w:cs="Times New Roman"/>
          <w:sz w:val="24"/>
          <w:szCs w:val="24"/>
        </w:rPr>
        <w:t>увы</w:t>
      </w:r>
      <w:proofErr w:type="gramEnd"/>
      <w:r w:rsidRPr="00CA1D80">
        <w:rPr>
          <w:rFonts w:ascii="Times New Roman" w:eastAsia="Times New Roman" w:hAnsi="Times New Roman" w:cs="Times New Roman"/>
          <w:sz w:val="24"/>
          <w:szCs w:val="24"/>
        </w:rPr>
        <w:t>, это ещё и пожароопасный сезон. Каждый год повторяется ситуация горения сухой прошлогодней травы, оттаявшего бытового мусора, что в свою очередь может привести и приводит к возгоранию насаждений лесных полос, лиственных массивов, выгоранию травяной растительности на больших площадях.</w:t>
      </w:r>
    </w:p>
    <w:p w:rsidR="007D0D10" w:rsidRPr="00CA1D80" w:rsidRDefault="007D0D10" w:rsidP="00CA1D8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При разведении костра</w:t>
      </w:r>
      <w:r w:rsidR="00F16750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CA1D8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16750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CA1D80">
        <w:rPr>
          <w:rFonts w:ascii="Times New Roman" w:eastAsia="Times New Roman" w:hAnsi="Times New Roman" w:cs="Times New Roman"/>
          <w:sz w:val="24"/>
          <w:szCs w:val="24"/>
        </w:rPr>
        <w:t xml:space="preserve"> и для сжигания мусора, сухой травянистой растительности, листвы и иных отходов, необходимо соблюдать следующие меры безопасности: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разводить костры можно только в безветренную погоду и на специальных площадках, на расстоянии не менее 50 метров от зданий и сооружений;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не оставляйте костёр без постоянного наблюдения;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не оставляйте костёр на попечение детей, даже на короткий срок;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 xml:space="preserve">— не разрешайте детям самостоятельно разводить костры, устраивать игры </w:t>
      </w:r>
      <w:proofErr w:type="gramStart"/>
      <w:r w:rsidRPr="00CA1D8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огнём;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 xml:space="preserve">— у места разведения костра необходимо иметь запас воды для его заливки </w:t>
      </w:r>
      <w:proofErr w:type="gramStart"/>
      <w:r w:rsidRPr="00CA1D8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1D80"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 w:rsidRPr="00CA1D80"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возникновения сильного ветра;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после окончания работ костер должен быть тщательно засыпан землей или залит водой до полного прекращения тления;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территория, на которой разведен костер, должна быть очищена в радиусе 25 — 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метра.</w:t>
      </w:r>
    </w:p>
    <w:p w:rsidR="007D0D10" w:rsidRPr="00CA1D80" w:rsidRDefault="007D0D10" w:rsidP="00CA1D8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сезона: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не выжигайте сухую травянистую растительность на земельных участках,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непосредственно примыкающих к лесам, а так же прилегающих к зданиям, сооружениям, жилым домам, хозяйственным постройкам; не разводите костров вблизи зданий и строений;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обустраивайте противопожарные разрывы между постройками и приусадебными участками путем выкоса травы и вспашки;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 xml:space="preserve">— не загромождайте дороги, проезды и подъезды к зданиям, сооружениям, открытым складам, наружным пожарным лестницам и </w:t>
      </w:r>
      <w:proofErr w:type="spellStart"/>
      <w:r w:rsidRPr="00CA1D80">
        <w:rPr>
          <w:rFonts w:ascii="Times New Roman" w:eastAsia="Times New Roman" w:hAnsi="Times New Roman" w:cs="Times New Roman"/>
          <w:sz w:val="24"/>
          <w:szCs w:val="24"/>
        </w:rPr>
        <w:t>водоисточникам</w:t>
      </w:r>
      <w:proofErr w:type="spellEnd"/>
      <w:r w:rsidRPr="00CA1D80">
        <w:rPr>
          <w:rFonts w:ascii="Times New Roman" w:eastAsia="Times New Roman" w:hAnsi="Times New Roman" w:cs="Times New Roman"/>
          <w:sz w:val="24"/>
          <w:szCs w:val="24"/>
        </w:rPr>
        <w:t>, используемым для целей пожаротушения, ветками деревьев и мусором, они должны быть всегда свободными для проезда пожарной техники;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не оставляйте емкости с легковоспламеняющимися и горючими жидкостями,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горючими газами на террито</w:t>
      </w:r>
      <w:r w:rsidR="002B76D3">
        <w:rPr>
          <w:rFonts w:ascii="Times New Roman" w:eastAsia="Times New Roman" w:hAnsi="Times New Roman" w:cs="Times New Roman"/>
          <w:sz w:val="24"/>
          <w:szCs w:val="24"/>
        </w:rPr>
        <w:t>риях, прилегающих к жилым домам</w:t>
      </w:r>
      <w:r w:rsidRPr="00CA1D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—не устраивайте свалки горючих отходов на территориях поселений;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 xml:space="preserve">— не используйте противопожарные расстояния между зданиями, строениями и сооружениями, под складирование </w:t>
      </w:r>
      <w:r w:rsidR="002B76D3">
        <w:rPr>
          <w:rFonts w:ascii="Times New Roman" w:eastAsia="Times New Roman" w:hAnsi="Times New Roman" w:cs="Times New Roman"/>
          <w:sz w:val="24"/>
          <w:szCs w:val="24"/>
        </w:rPr>
        <w:t xml:space="preserve">горючих </w:t>
      </w:r>
      <w:r w:rsidRPr="00CA1D80">
        <w:rPr>
          <w:rFonts w:ascii="Times New Roman" w:eastAsia="Times New Roman" w:hAnsi="Times New Roman" w:cs="Times New Roman"/>
          <w:sz w:val="24"/>
          <w:szCs w:val="24"/>
        </w:rPr>
        <w:t>материалов.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размещайте скирды (стога), навесы и штабеля грубых кормов на расстоянии не менее 15 метров до линий электропередачи и не менее 20 метров — до дорог и не менее 50 метров — до зданий, сооружений и строений;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 xml:space="preserve">— соблюдайте меры предосторожности при проведении работ с легковоспламеняющимися и горючими жидкостями, другими опасными в пожарном отношении веществами, материалами и оборудованием, а так же при пользовании </w:t>
      </w:r>
      <w:r w:rsidRPr="00CA1D80">
        <w:rPr>
          <w:rFonts w:ascii="Times New Roman" w:eastAsia="Times New Roman" w:hAnsi="Times New Roman" w:cs="Times New Roman"/>
          <w:sz w:val="24"/>
          <w:szCs w:val="24"/>
        </w:rPr>
        <w:lastRenderedPageBreak/>
        <w:t>открытым огнем: свечами, керосиновыми и паяльными лампами, не оставляйте их без присмотра;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к началу пожароопасного периода собственники индивидуальных жилых домов, расположенных на территориях сельских поселений, на своих земельных участках, где расположены указанные жилые дома, должны иметь емкости (бочки) с водой или огнетушител</w:t>
      </w:r>
      <w:r w:rsidR="002B76D3">
        <w:rPr>
          <w:rFonts w:ascii="Times New Roman" w:eastAsia="Times New Roman" w:hAnsi="Times New Roman" w:cs="Times New Roman"/>
          <w:sz w:val="24"/>
          <w:szCs w:val="24"/>
        </w:rPr>
        <w:t>и;</w:t>
      </w:r>
    </w:p>
    <w:p w:rsidR="007D0D10" w:rsidRPr="00CA1D80" w:rsidRDefault="007D0D10" w:rsidP="00CA1D8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— не допускайте шалости детей с огнем.</w:t>
      </w:r>
    </w:p>
    <w:p w:rsidR="006B5498" w:rsidRDefault="007D0D10" w:rsidP="006B5498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80">
        <w:rPr>
          <w:rFonts w:ascii="Times New Roman" w:eastAsia="Times New Roman" w:hAnsi="Times New Roman" w:cs="Times New Roman"/>
          <w:sz w:val="24"/>
          <w:szCs w:val="24"/>
        </w:rPr>
        <w:t>Родители должны</w:t>
      </w:r>
      <w:r w:rsidR="002B76D3">
        <w:rPr>
          <w:rFonts w:ascii="Times New Roman" w:eastAsia="Times New Roman" w:hAnsi="Times New Roman" w:cs="Times New Roman"/>
          <w:sz w:val="24"/>
          <w:szCs w:val="24"/>
        </w:rPr>
        <w:t xml:space="preserve"> рассказать детям об опасности </w:t>
      </w:r>
      <w:r w:rsidRPr="00CA1D80">
        <w:rPr>
          <w:rFonts w:ascii="Times New Roman" w:eastAsia="Times New Roman" w:hAnsi="Times New Roman" w:cs="Times New Roman"/>
          <w:sz w:val="24"/>
          <w:szCs w:val="24"/>
        </w:rPr>
        <w:t>игр</w:t>
      </w:r>
      <w:r w:rsidR="002B76D3">
        <w:rPr>
          <w:rFonts w:ascii="Times New Roman" w:eastAsia="Times New Roman" w:hAnsi="Times New Roman" w:cs="Times New Roman"/>
          <w:sz w:val="24"/>
          <w:szCs w:val="24"/>
        </w:rPr>
        <w:t>ы с огнём</w:t>
      </w:r>
      <w:r w:rsidRPr="00CA1D80">
        <w:rPr>
          <w:rFonts w:ascii="Times New Roman" w:eastAsia="Times New Roman" w:hAnsi="Times New Roman" w:cs="Times New Roman"/>
          <w:sz w:val="24"/>
          <w:szCs w:val="24"/>
        </w:rPr>
        <w:t>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</w:p>
    <w:p w:rsidR="006B5498" w:rsidRPr="002B76D3" w:rsidRDefault="006B5498" w:rsidP="006B5498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D3">
        <w:rPr>
          <w:rFonts w:ascii="Times New Roman" w:eastAsia="Times New Roman" w:hAnsi="Times New Roman" w:cs="Times New Roman"/>
          <w:sz w:val="24"/>
          <w:szCs w:val="24"/>
        </w:rPr>
        <w:t>При обнаружении возгорания немедленно сообщите в экстренную службу по номеру 101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112.</w:t>
      </w:r>
    </w:p>
    <w:p w:rsidR="006168F7" w:rsidRDefault="007D0D10" w:rsidP="006B5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D10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ГРАЖДАНЕ!</w:t>
      </w:r>
      <w:r w:rsidR="006168F7" w:rsidRPr="0061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5498" w:rsidRDefault="006168F7" w:rsidP="00F167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D3">
        <w:rPr>
          <w:rFonts w:ascii="Times New Roman" w:eastAsia="Times New Roman" w:hAnsi="Times New Roman" w:cs="Times New Roman"/>
          <w:sz w:val="24"/>
          <w:szCs w:val="24"/>
        </w:rPr>
        <w:t>За нарушение правил пожарной безопасности предусмотрены административные наказания согласно статье 20.4 Кодекс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76D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об 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дминистративных правонарушениях, а именно:</w:t>
      </w:r>
      <w:r w:rsidRPr="002B7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68F7" w:rsidRDefault="006168F7" w:rsidP="006B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8F7">
        <w:rPr>
          <w:rFonts w:ascii="Times New Roman" w:eastAsia="Times New Roman" w:hAnsi="Times New Roman" w:cs="Times New Roman"/>
          <w:b/>
          <w:sz w:val="24"/>
          <w:szCs w:val="24"/>
        </w:rPr>
        <w:t>на граждан</w:t>
      </w:r>
      <w:r w:rsidRPr="006168F7">
        <w:rPr>
          <w:rFonts w:ascii="Times New Roman" w:eastAsia="Times New Roman" w:hAnsi="Times New Roman" w:cs="Times New Roman"/>
          <w:sz w:val="24"/>
          <w:szCs w:val="24"/>
        </w:rPr>
        <w:t xml:space="preserve"> в размере от </w:t>
      </w:r>
      <w:r w:rsidR="006B54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68F7">
        <w:rPr>
          <w:rFonts w:ascii="Times New Roman" w:eastAsia="Times New Roman" w:hAnsi="Times New Roman" w:cs="Times New Roman"/>
          <w:sz w:val="24"/>
          <w:szCs w:val="24"/>
        </w:rPr>
        <w:t xml:space="preserve"> тысяч до </w:t>
      </w:r>
      <w:r w:rsidR="006B5498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168F7">
        <w:rPr>
          <w:rFonts w:ascii="Times New Roman" w:eastAsia="Times New Roman" w:hAnsi="Times New Roman" w:cs="Times New Roman"/>
          <w:sz w:val="24"/>
          <w:szCs w:val="24"/>
        </w:rPr>
        <w:t xml:space="preserve"> тысяч рублей; </w:t>
      </w:r>
    </w:p>
    <w:p w:rsidR="006168F7" w:rsidRDefault="006168F7" w:rsidP="006B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168F7">
        <w:rPr>
          <w:rFonts w:ascii="Times New Roman" w:eastAsia="Times New Roman" w:hAnsi="Times New Roman" w:cs="Times New Roman"/>
          <w:b/>
          <w:sz w:val="24"/>
          <w:szCs w:val="24"/>
        </w:rPr>
        <w:t>на должностных лиц</w:t>
      </w:r>
      <w:r w:rsidRPr="006168F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B549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168F7">
        <w:rPr>
          <w:rFonts w:ascii="Times New Roman" w:eastAsia="Times New Roman" w:hAnsi="Times New Roman" w:cs="Times New Roman"/>
          <w:sz w:val="24"/>
          <w:szCs w:val="24"/>
        </w:rPr>
        <w:t xml:space="preserve"> тысяч до </w:t>
      </w:r>
      <w:r w:rsidR="006B549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168F7">
        <w:rPr>
          <w:rFonts w:ascii="Times New Roman" w:eastAsia="Times New Roman" w:hAnsi="Times New Roman" w:cs="Times New Roman"/>
          <w:sz w:val="24"/>
          <w:szCs w:val="24"/>
        </w:rPr>
        <w:t xml:space="preserve"> тысяч рублей; </w:t>
      </w:r>
    </w:p>
    <w:p w:rsidR="00F16750" w:rsidRDefault="006B5498" w:rsidP="00F16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168F7" w:rsidRPr="006B5498">
        <w:rPr>
          <w:rFonts w:ascii="Times New Roman" w:eastAsia="Times New Roman" w:hAnsi="Times New Roman" w:cs="Times New Roman"/>
          <w:b/>
          <w:sz w:val="24"/>
          <w:szCs w:val="24"/>
        </w:rPr>
        <w:t>на юридических лиц</w:t>
      </w:r>
      <w:r w:rsidR="006168F7" w:rsidRPr="006168F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300</w:t>
      </w:r>
      <w:r w:rsidR="006168F7" w:rsidRPr="006168F7">
        <w:rPr>
          <w:rFonts w:ascii="Times New Roman" w:eastAsia="Times New Roman" w:hAnsi="Times New Roman" w:cs="Times New Roman"/>
          <w:sz w:val="24"/>
          <w:szCs w:val="24"/>
        </w:rPr>
        <w:t xml:space="preserve"> тысяч до </w:t>
      </w:r>
      <w:r>
        <w:rPr>
          <w:rFonts w:ascii="Times New Roman" w:eastAsia="Times New Roman" w:hAnsi="Times New Roman" w:cs="Times New Roman"/>
          <w:sz w:val="24"/>
          <w:szCs w:val="24"/>
        </w:rPr>
        <w:t>400</w:t>
      </w:r>
      <w:r w:rsidR="006168F7" w:rsidRPr="006168F7">
        <w:rPr>
          <w:rFonts w:ascii="Times New Roman" w:eastAsia="Times New Roman" w:hAnsi="Times New Roman" w:cs="Times New Roman"/>
          <w:sz w:val="24"/>
          <w:szCs w:val="24"/>
        </w:rPr>
        <w:t xml:space="preserve"> тысяч рублей.</w:t>
      </w:r>
    </w:p>
    <w:p w:rsidR="00F16750" w:rsidRDefault="006B5498" w:rsidP="00F1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498">
        <w:rPr>
          <w:rFonts w:ascii="Times New Roman" w:eastAsia="Times New Roman" w:hAnsi="Times New Roman" w:cs="Times New Roman"/>
          <w:sz w:val="24"/>
          <w:szCs w:val="24"/>
        </w:rPr>
        <w:t>Если нарушение правил привело к пожару, ущербу имущества или человеческим жертвам, наказание ужесточается вплоть до уголовной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1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6750" w:rsidRDefault="006B5498" w:rsidP="00F1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498">
        <w:rPr>
          <w:rFonts w:ascii="Times New Roman" w:eastAsia="Times New Roman" w:hAnsi="Times New Roman" w:cs="Times New Roman"/>
          <w:sz w:val="24"/>
          <w:szCs w:val="24"/>
        </w:rPr>
        <w:t>Таким образом, игнорирование правил пожарной безопасности грозит серьезными последствиями, начиная от мелких штрафов и заканчивая уголовными делами. Лучше соблюдать требования противопожарной защиты.</w:t>
      </w:r>
    </w:p>
    <w:p w:rsidR="006168F7" w:rsidRPr="007D0D10" w:rsidRDefault="006B5498" w:rsidP="00F16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498">
        <w:rPr>
          <w:rFonts w:ascii="Times New Roman" w:eastAsia="Times New Roman" w:hAnsi="Times New Roman" w:cs="Times New Roman"/>
          <w:sz w:val="24"/>
          <w:szCs w:val="24"/>
        </w:rPr>
        <w:t xml:space="preserve">Следуя простым правилам, мы сможем сохранить жизни и имущество </w:t>
      </w:r>
      <w:proofErr w:type="gramStart"/>
      <w:r w:rsidRPr="006B5498"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gramEnd"/>
      <w:r w:rsidRPr="006B5498">
        <w:rPr>
          <w:rFonts w:ascii="Times New Roman" w:eastAsia="Times New Roman" w:hAnsi="Times New Roman" w:cs="Times New Roman"/>
          <w:sz w:val="24"/>
          <w:szCs w:val="24"/>
        </w:rPr>
        <w:t xml:space="preserve"> близких, природу и окружающую среду. Берегите себя и будьте внимательны в этот замечательный весенний период!</w:t>
      </w:r>
    </w:p>
    <w:p w:rsidR="00F16750" w:rsidRDefault="00F16750" w:rsidP="00CA1D80">
      <w:pPr>
        <w:pStyle w:val="a8"/>
        <w:rPr>
          <w:rFonts w:ascii="Times New Roman" w:hAnsi="Times New Roman" w:cs="Times New Roman"/>
        </w:rPr>
      </w:pPr>
    </w:p>
    <w:p w:rsidR="00F16750" w:rsidRPr="00F16750" w:rsidRDefault="00F16750" w:rsidP="00F16750">
      <w:pPr>
        <w:tabs>
          <w:tab w:val="left" w:pos="6765"/>
        </w:tabs>
        <w:ind w:left="5387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F16750">
        <w:rPr>
          <w:rStyle w:val="a7"/>
          <w:rFonts w:ascii="Times New Roman" w:hAnsi="Times New Roman" w:cs="Times New Roman"/>
          <w:i w:val="0"/>
          <w:sz w:val="24"/>
          <w:szCs w:val="24"/>
        </w:rPr>
        <w:t>Отдел надзорной деятельности  и профилактической работы по Клетскому, Кумылженскому и Серафимовичскому районам Главного управления МЧС России по Волгоградской  области</w:t>
      </w:r>
    </w:p>
    <w:p w:rsidR="00F16750" w:rsidRPr="0039755B" w:rsidRDefault="00F16750" w:rsidP="00F16750">
      <w:pPr>
        <w:tabs>
          <w:tab w:val="left" w:pos="6765"/>
        </w:tabs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39755B">
        <w:rPr>
          <w:rFonts w:ascii="Times New Roman" w:hAnsi="Times New Roman" w:cs="Times New Roman"/>
          <w:bCs/>
          <w:sz w:val="24"/>
          <w:szCs w:val="24"/>
        </w:rPr>
        <w:t>Государственное казенное учреждение Волгоградской области 6 отряд противопожарной службы</w:t>
      </w:r>
    </w:p>
    <w:p w:rsidR="00BB4C97" w:rsidRDefault="00BB4C97" w:rsidP="00F16750">
      <w:pPr>
        <w:pStyle w:val="a8"/>
      </w:pPr>
    </w:p>
    <w:sectPr w:rsidR="00BB4C97" w:rsidSect="009D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10"/>
    <w:rsid w:val="001E4098"/>
    <w:rsid w:val="002B76D3"/>
    <w:rsid w:val="002C052B"/>
    <w:rsid w:val="006168F7"/>
    <w:rsid w:val="006B5498"/>
    <w:rsid w:val="007D0D10"/>
    <w:rsid w:val="00962955"/>
    <w:rsid w:val="009D386B"/>
    <w:rsid w:val="00BB4C97"/>
    <w:rsid w:val="00CA1D80"/>
    <w:rsid w:val="00F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D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0D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D10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CA1D80"/>
    <w:rPr>
      <w:i/>
      <w:iCs/>
    </w:rPr>
  </w:style>
  <w:style w:type="paragraph" w:styleId="a8">
    <w:name w:val="No Spacing"/>
    <w:uiPriority w:val="1"/>
    <w:qFormat/>
    <w:rsid w:val="00CA1D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D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0D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D10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CA1D80"/>
    <w:rPr>
      <w:i/>
      <w:iCs/>
    </w:rPr>
  </w:style>
  <w:style w:type="paragraph" w:styleId="a8">
    <w:name w:val="No Spacing"/>
    <w:uiPriority w:val="1"/>
    <w:qFormat/>
    <w:rsid w:val="00CA1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Глазунов С.В.</cp:lastModifiedBy>
  <cp:revision>2</cp:revision>
  <cp:lastPrinted>2026-03-11T08:34:00Z</cp:lastPrinted>
  <dcterms:created xsi:type="dcterms:W3CDTF">2026-03-23T08:30:00Z</dcterms:created>
  <dcterms:modified xsi:type="dcterms:W3CDTF">2026-03-23T08:30:00Z</dcterms:modified>
</cp:coreProperties>
</file>