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8D" w:rsidRPr="008C7D8D" w:rsidRDefault="006741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C7D8D">
        <w:rPr>
          <w:rFonts w:ascii="Times New Roman" w:hAnsi="Times New Roman"/>
          <w:b/>
          <w:sz w:val="24"/>
          <w:szCs w:val="24"/>
        </w:rPr>
        <w:t xml:space="preserve">АДМИНИСТРАЦИЯ  </w:t>
      </w:r>
    </w:p>
    <w:p w:rsidR="008C7D8D" w:rsidRPr="008C7D8D" w:rsidRDefault="006741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C7D8D">
        <w:rPr>
          <w:rFonts w:ascii="Times New Roman" w:hAnsi="Times New Roman"/>
          <w:b/>
          <w:sz w:val="24"/>
          <w:szCs w:val="24"/>
        </w:rPr>
        <w:t>КРЕМЕНСКОГОСЕЛЬСКОГО ПОСЕЛЕНИЯ</w:t>
      </w:r>
    </w:p>
    <w:p w:rsidR="00934F91" w:rsidRPr="008C7D8D" w:rsidRDefault="006741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C7D8D">
        <w:rPr>
          <w:rFonts w:ascii="Times New Roman" w:hAnsi="Times New Roman"/>
          <w:b/>
          <w:sz w:val="24"/>
          <w:szCs w:val="24"/>
        </w:rPr>
        <w:t xml:space="preserve"> КЛЕТСКОГО </w:t>
      </w:r>
      <w:r w:rsidR="008C7D8D" w:rsidRPr="008C7D8D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8C7D8D">
        <w:rPr>
          <w:rFonts w:ascii="Times New Roman" w:hAnsi="Times New Roman"/>
          <w:b/>
          <w:sz w:val="24"/>
          <w:szCs w:val="24"/>
        </w:rPr>
        <w:t>РАЙОНА</w:t>
      </w:r>
    </w:p>
    <w:p w:rsidR="00934F91" w:rsidRPr="008C7D8D" w:rsidRDefault="006741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C7D8D">
        <w:rPr>
          <w:rFonts w:ascii="Times New Roman" w:hAnsi="Times New Roman"/>
          <w:b/>
          <w:sz w:val="24"/>
          <w:szCs w:val="24"/>
        </w:rPr>
        <w:t>ВОЛГОГРАДСКОЙ  ОБЛАСТИ</w:t>
      </w:r>
    </w:p>
    <w:p w:rsidR="00934F91" w:rsidRPr="008C7D8D" w:rsidRDefault="008C7D8D">
      <w:pPr>
        <w:jc w:val="center"/>
        <w:rPr>
          <w:rFonts w:ascii="Times New Roman" w:hAnsi="Times New Roman"/>
          <w:b/>
          <w:sz w:val="24"/>
          <w:szCs w:val="24"/>
        </w:rPr>
      </w:pPr>
      <w:r w:rsidRPr="008C7D8D"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934F91" w:rsidRPr="008C7D8D" w:rsidRDefault="00674179">
      <w:pPr>
        <w:jc w:val="center"/>
        <w:rPr>
          <w:rFonts w:ascii="Times New Roman" w:hAnsi="Times New Roman"/>
          <w:sz w:val="24"/>
          <w:szCs w:val="24"/>
        </w:rPr>
      </w:pPr>
      <w:r w:rsidRPr="008C7D8D">
        <w:rPr>
          <w:rStyle w:val="a8"/>
          <w:rFonts w:ascii="Times New Roman" w:hAnsi="Times New Roman"/>
          <w:b/>
          <w:i w:val="0"/>
          <w:sz w:val="24"/>
          <w:szCs w:val="24"/>
        </w:rPr>
        <w:t>ПОСТАНОВЛЕНИЕ</w:t>
      </w:r>
    </w:p>
    <w:p w:rsidR="00934F91" w:rsidRPr="008C7D8D" w:rsidRDefault="008C7D8D" w:rsidP="008C7D8D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15 декабря </w:t>
      </w:r>
      <w:r w:rsidR="00674179" w:rsidRPr="008C7D8D">
        <w:rPr>
          <w:rFonts w:ascii="Times New Roman" w:hAnsi="Times New Roman"/>
          <w:sz w:val="24"/>
          <w:szCs w:val="24"/>
        </w:rPr>
        <w:t xml:space="preserve">2025 г.     № </w:t>
      </w:r>
      <w:r>
        <w:rPr>
          <w:rFonts w:ascii="Times New Roman" w:hAnsi="Times New Roman"/>
          <w:sz w:val="24"/>
          <w:szCs w:val="24"/>
        </w:rPr>
        <w:t>8</w:t>
      </w:r>
      <w:r w:rsidR="00FE26E7">
        <w:rPr>
          <w:rFonts w:ascii="Times New Roman" w:hAnsi="Times New Roman"/>
          <w:sz w:val="24"/>
          <w:szCs w:val="24"/>
        </w:rPr>
        <w:t>1</w:t>
      </w:r>
      <w:r w:rsidR="00674179" w:rsidRPr="008C7D8D">
        <w:rPr>
          <w:rFonts w:ascii="Times New Roman" w:hAnsi="Times New Roman"/>
          <w:sz w:val="24"/>
          <w:szCs w:val="24"/>
        </w:rPr>
        <w:t xml:space="preserve">    </w:t>
      </w:r>
    </w:p>
    <w:p w:rsidR="00934F91" w:rsidRPr="008C7D8D" w:rsidRDefault="00674179">
      <w:pPr>
        <w:pStyle w:val="a3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Об утверждении порядка формирования </w:t>
      </w:r>
    </w:p>
    <w:p w:rsidR="00934F91" w:rsidRPr="008C7D8D" w:rsidRDefault="00674179">
      <w:pPr>
        <w:pStyle w:val="a3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и ведения реестра муниципальных услуг</w:t>
      </w:r>
    </w:p>
    <w:p w:rsidR="00934F91" w:rsidRPr="008C7D8D" w:rsidRDefault="00674179">
      <w:pPr>
        <w:pStyle w:val="a3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в 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34F91" w:rsidRPr="008C7D8D" w:rsidRDefault="00674179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</w:t>
      </w:r>
    </w:p>
    <w:p w:rsidR="00934F91" w:rsidRPr="008C7D8D" w:rsidRDefault="00934F91">
      <w:pPr>
        <w:tabs>
          <w:tab w:val="left" w:pos="4820"/>
        </w:tabs>
        <w:ind w:right="4535" w:firstLine="284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Во исполнение Федерального закона от 27 июля 2010 г. № 210-ФЗ «Об организации предоставления государственных и муниципальных услуг», в целях определения муниципальных  услуг, их состава и создания информационной базы муниципальных услуг администрации 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района, </w:t>
      </w:r>
    </w:p>
    <w:p w:rsidR="00934F91" w:rsidRPr="008C7D8D" w:rsidRDefault="0067417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C7D8D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8C7D8D">
        <w:rPr>
          <w:rFonts w:ascii="Times New Roman" w:hAnsi="Times New Roman"/>
          <w:sz w:val="24"/>
          <w:szCs w:val="24"/>
        </w:rPr>
        <w:t xml:space="preserve"> о с т а </w:t>
      </w:r>
      <w:proofErr w:type="spellStart"/>
      <w:r w:rsidRPr="008C7D8D">
        <w:rPr>
          <w:rFonts w:ascii="Times New Roman" w:hAnsi="Times New Roman"/>
          <w:sz w:val="24"/>
          <w:szCs w:val="24"/>
        </w:rPr>
        <w:t>н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а в л я </w:t>
      </w:r>
      <w:proofErr w:type="spellStart"/>
      <w:r w:rsidRPr="008C7D8D">
        <w:rPr>
          <w:rFonts w:ascii="Times New Roman" w:hAnsi="Times New Roman"/>
          <w:sz w:val="24"/>
          <w:szCs w:val="24"/>
        </w:rPr>
        <w:t>ю</w:t>
      </w:r>
      <w:proofErr w:type="spellEnd"/>
    </w:p>
    <w:p w:rsidR="00934F91" w:rsidRPr="008C7D8D" w:rsidRDefault="00934F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1.Утвердить прилагаемый Порядок формирования и ведения реестра  муниципальных услуг в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934F91" w:rsidRPr="008C7D8D" w:rsidRDefault="006741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2.Настоящее постановление  подлежит официальному обнародованию.</w:t>
      </w:r>
    </w:p>
    <w:p w:rsidR="00934F91" w:rsidRPr="008C7D8D" w:rsidRDefault="006741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8C7D8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C7D8D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</w:t>
      </w:r>
    </w:p>
    <w:p w:rsidR="00934F91" w:rsidRDefault="00934F91">
      <w:pPr>
        <w:pStyle w:val="a3"/>
        <w:rPr>
          <w:rFonts w:ascii="Times New Roman" w:hAnsi="Times New Roman"/>
          <w:sz w:val="24"/>
          <w:szCs w:val="24"/>
        </w:rPr>
      </w:pPr>
    </w:p>
    <w:p w:rsidR="0029021F" w:rsidRDefault="0029021F">
      <w:pPr>
        <w:pStyle w:val="a3"/>
        <w:rPr>
          <w:rFonts w:ascii="Times New Roman" w:hAnsi="Times New Roman"/>
          <w:sz w:val="24"/>
          <w:szCs w:val="24"/>
        </w:rPr>
      </w:pPr>
    </w:p>
    <w:p w:rsidR="0029021F" w:rsidRPr="008C7D8D" w:rsidRDefault="0029021F">
      <w:pPr>
        <w:pStyle w:val="a3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</w:p>
    <w:p w:rsidR="00934F91" w:rsidRPr="008C7D8D" w:rsidRDefault="00674179">
      <w:pPr>
        <w:pStyle w:val="a3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</w:t>
      </w:r>
      <w:r w:rsidR="0029021F">
        <w:rPr>
          <w:rFonts w:ascii="Times New Roman" w:hAnsi="Times New Roman"/>
          <w:sz w:val="24"/>
          <w:szCs w:val="24"/>
        </w:rPr>
        <w:t xml:space="preserve">       В.В. Уткин</w:t>
      </w:r>
    </w:p>
    <w:p w:rsidR="00934F91" w:rsidRPr="008C7D8D" w:rsidRDefault="00934F91">
      <w:pPr>
        <w:rPr>
          <w:rFonts w:ascii="Times New Roman" w:hAnsi="Times New Roman"/>
          <w:sz w:val="24"/>
          <w:szCs w:val="24"/>
        </w:rPr>
      </w:pPr>
    </w:p>
    <w:p w:rsidR="00934F91" w:rsidRPr="008C7D8D" w:rsidRDefault="00934F91">
      <w:pPr>
        <w:jc w:val="right"/>
        <w:rPr>
          <w:rFonts w:ascii="Times New Roman" w:hAnsi="Times New Roman"/>
          <w:b/>
          <w:sz w:val="24"/>
          <w:szCs w:val="24"/>
        </w:rPr>
      </w:pPr>
    </w:p>
    <w:p w:rsidR="00934F91" w:rsidRPr="008C7D8D" w:rsidRDefault="00934F91">
      <w:pPr>
        <w:jc w:val="right"/>
        <w:rPr>
          <w:rFonts w:ascii="Times New Roman" w:hAnsi="Times New Roman"/>
          <w:b/>
          <w:sz w:val="24"/>
          <w:szCs w:val="24"/>
        </w:rPr>
      </w:pPr>
    </w:p>
    <w:p w:rsidR="00934F91" w:rsidRPr="008C7D8D" w:rsidRDefault="00934F91">
      <w:pPr>
        <w:jc w:val="right"/>
        <w:rPr>
          <w:rFonts w:ascii="Times New Roman" w:hAnsi="Times New Roman"/>
          <w:b/>
          <w:sz w:val="24"/>
          <w:szCs w:val="24"/>
        </w:rPr>
      </w:pPr>
    </w:p>
    <w:p w:rsidR="00934F91" w:rsidRPr="008C7D8D" w:rsidRDefault="00934F91">
      <w:pPr>
        <w:jc w:val="right"/>
        <w:rPr>
          <w:rFonts w:ascii="Times New Roman" w:hAnsi="Times New Roman"/>
          <w:b/>
          <w:sz w:val="24"/>
          <w:szCs w:val="24"/>
        </w:rPr>
      </w:pPr>
    </w:p>
    <w:p w:rsidR="00934F91" w:rsidRPr="008C7D8D" w:rsidRDefault="00934F91">
      <w:pPr>
        <w:jc w:val="right"/>
        <w:rPr>
          <w:rFonts w:ascii="Times New Roman" w:hAnsi="Times New Roman"/>
          <w:b/>
          <w:sz w:val="24"/>
          <w:szCs w:val="24"/>
        </w:rPr>
      </w:pPr>
    </w:p>
    <w:p w:rsidR="00934F91" w:rsidRPr="008C7D8D" w:rsidRDefault="00934F9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4F91" w:rsidRPr="008C7D8D" w:rsidRDefault="00934F9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4F91" w:rsidRPr="008C7D8D" w:rsidRDefault="00934F9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4F91" w:rsidRPr="008C7D8D" w:rsidRDefault="00934F9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4F91" w:rsidRPr="008C7D8D" w:rsidRDefault="00934F9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4F91" w:rsidRPr="008C7D8D" w:rsidRDefault="00934F9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4F91" w:rsidRPr="008C7D8D" w:rsidRDefault="00934F9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4F91" w:rsidRPr="008C7D8D" w:rsidRDefault="00934F9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E010E" w:rsidRDefault="00EE010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lastRenderedPageBreak/>
        <w:t xml:space="preserve">Приложение   к постановлению </w:t>
      </w: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 муниципального района</w:t>
      </w: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от </w:t>
      </w:r>
      <w:r w:rsidR="008C7D8D">
        <w:rPr>
          <w:rFonts w:ascii="Times New Roman" w:hAnsi="Times New Roman"/>
          <w:sz w:val="24"/>
          <w:szCs w:val="24"/>
        </w:rPr>
        <w:t>15.12.2025</w:t>
      </w:r>
      <w:r w:rsidRPr="008C7D8D">
        <w:rPr>
          <w:rFonts w:ascii="Times New Roman" w:hAnsi="Times New Roman"/>
          <w:sz w:val="24"/>
          <w:szCs w:val="24"/>
        </w:rPr>
        <w:t xml:space="preserve"> г. №  </w:t>
      </w:r>
      <w:r w:rsidR="008C7D8D">
        <w:rPr>
          <w:rFonts w:ascii="Times New Roman" w:hAnsi="Times New Roman"/>
          <w:sz w:val="24"/>
          <w:szCs w:val="24"/>
        </w:rPr>
        <w:t>8</w:t>
      </w:r>
      <w:r w:rsidR="008F35B5">
        <w:rPr>
          <w:rFonts w:ascii="Times New Roman" w:hAnsi="Times New Roman"/>
          <w:sz w:val="24"/>
          <w:szCs w:val="24"/>
        </w:rPr>
        <w:t>1</w:t>
      </w:r>
      <w:r w:rsidRPr="008C7D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934F91" w:rsidRPr="008C7D8D" w:rsidRDefault="00934F91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34F91" w:rsidRPr="008C7D8D" w:rsidRDefault="00674179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C7D8D">
        <w:rPr>
          <w:rFonts w:ascii="Times New Roman" w:hAnsi="Times New Roman"/>
          <w:b/>
          <w:sz w:val="24"/>
          <w:szCs w:val="24"/>
        </w:rPr>
        <w:t>ПОРЯДОК</w:t>
      </w:r>
    </w:p>
    <w:p w:rsidR="00934F91" w:rsidRPr="008C7D8D" w:rsidRDefault="00674179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C7D8D">
        <w:rPr>
          <w:rFonts w:ascii="Times New Roman" w:hAnsi="Times New Roman"/>
          <w:b/>
          <w:sz w:val="24"/>
          <w:szCs w:val="24"/>
        </w:rPr>
        <w:t xml:space="preserve">формирования и ведения реестра муниципальных услуг в администрации </w:t>
      </w:r>
      <w:proofErr w:type="spellStart"/>
      <w:r w:rsidRPr="008C7D8D">
        <w:rPr>
          <w:rFonts w:ascii="Times New Roman" w:hAnsi="Times New Roman"/>
          <w:b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b/>
          <w:sz w:val="24"/>
          <w:szCs w:val="24"/>
        </w:rPr>
        <w:t xml:space="preserve"> сельского </w:t>
      </w:r>
      <w:proofErr w:type="spellStart"/>
      <w:r w:rsidRPr="008C7D8D">
        <w:rPr>
          <w:rFonts w:ascii="Times New Roman" w:hAnsi="Times New Roman"/>
          <w:b/>
          <w:sz w:val="24"/>
          <w:szCs w:val="24"/>
        </w:rPr>
        <w:t>поселенияи</w:t>
      </w:r>
      <w:proofErr w:type="spellEnd"/>
      <w:r w:rsidRPr="008C7D8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7D8D">
        <w:rPr>
          <w:rFonts w:ascii="Times New Roman" w:hAnsi="Times New Roman"/>
          <w:b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934F91" w:rsidRPr="008C7D8D" w:rsidRDefault="00934F91">
      <w:pPr>
        <w:ind w:left="-697"/>
        <w:jc w:val="center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1.Общие положения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1.1. Порядок формирования и ведения реестра муниципальных услуг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 (далее - Порядок) регулирует деятельность по формированию и ведению реестра муниципальных услуг (функций) (далее - Реестр), предоставляемых администрацией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 и муниципальными учреждениями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 (далее – органы, предоставляющие услуги).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D8D">
        <w:rPr>
          <w:rFonts w:ascii="Times New Roman" w:hAnsi="Times New Roman"/>
          <w:sz w:val="24"/>
          <w:szCs w:val="24"/>
        </w:rPr>
        <w:t xml:space="preserve">1.2.Целью ведения реестра муниципальных услуг является оптимизация предоставления муниципальных услуг, обеспечение физических и юридических лиц достоверной информацией о предоставляемых администрацией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 муниципальных услугах, их объеме и качестве.</w:t>
      </w:r>
      <w:proofErr w:type="gramEnd"/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1.3.Основные понятия, используемые в Порядке: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D8D">
        <w:rPr>
          <w:rFonts w:ascii="Times New Roman" w:hAnsi="Times New Roman"/>
          <w:sz w:val="24"/>
          <w:szCs w:val="24"/>
        </w:rPr>
        <w:t xml:space="preserve">муниципальная услуга, предоставляемая органом местного самоуправления (далее - муниципальная услуга),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r w:rsidRPr="008C7D8D">
        <w:rPr>
          <w:rFonts w:ascii="Times New Roman" w:hAnsi="Times New Roman"/>
          <w:color w:val="0000FF"/>
          <w:sz w:val="24"/>
          <w:szCs w:val="24"/>
          <w:u w:val="single" w:color="000000"/>
        </w:rPr>
        <w:t>законом</w:t>
      </w:r>
      <w:r w:rsidRPr="008C7D8D">
        <w:rPr>
          <w:rFonts w:ascii="Times New Roman" w:hAnsi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</w:t>
      </w:r>
      <w:proofErr w:type="gramEnd"/>
      <w:r w:rsidRPr="008C7D8D">
        <w:rPr>
          <w:rFonts w:ascii="Times New Roman" w:hAnsi="Times New Roman"/>
          <w:sz w:val="24"/>
          <w:szCs w:val="24"/>
        </w:rPr>
        <w:t xml:space="preserve">" </w:t>
      </w:r>
      <w:proofErr w:type="gramStart"/>
      <w:r w:rsidRPr="008C7D8D">
        <w:rPr>
          <w:rFonts w:ascii="Times New Roman" w:hAnsi="Times New Roman"/>
          <w:sz w:val="24"/>
          <w:szCs w:val="24"/>
        </w:rPr>
        <w:t xml:space="preserve">и уставами муниципальных образований, а также в пределах предусмотренных указанным Федеральным </w:t>
      </w:r>
      <w:r w:rsidRPr="008C7D8D">
        <w:rPr>
          <w:rFonts w:ascii="Times New Roman" w:hAnsi="Times New Roman"/>
          <w:color w:val="0000FF"/>
          <w:sz w:val="24"/>
          <w:szCs w:val="24"/>
          <w:u w:val="single" w:color="000000"/>
        </w:rPr>
        <w:t>законом</w:t>
      </w:r>
      <w:r w:rsidRPr="008C7D8D">
        <w:rPr>
          <w:rFonts w:ascii="Times New Roman" w:hAnsi="Times New Roman"/>
          <w:sz w:val="24"/>
          <w:szCs w:val="24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r w:rsidRPr="008C7D8D">
        <w:rPr>
          <w:rFonts w:ascii="Times New Roman" w:hAnsi="Times New Roman"/>
          <w:color w:val="0000FF"/>
          <w:sz w:val="24"/>
          <w:szCs w:val="24"/>
          <w:u w:val="single" w:color="000000"/>
        </w:rPr>
        <w:t>статьей 19</w:t>
      </w:r>
      <w:r w:rsidRPr="008C7D8D">
        <w:rPr>
          <w:rFonts w:ascii="Times New Roman" w:hAnsi="Times New Roman"/>
          <w:sz w:val="24"/>
          <w:szCs w:val="24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</w:t>
      </w:r>
      <w:proofErr w:type="gramEnd"/>
      <w:r w:rsidRPr="008C7D8D">
        <w:rPr>
          <w:rFonts w:ascii="Times New Roman" w:hAnsi="Times New Roman"/>
          <w:sz w:val="24"/>
          <w:szCs w:val="24"/>
        </w:rPr>
        <w:t xml:space="preserve">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реестр муниципальных услуг - муниципальная информационная система, содержащая сведения о предоставляемых органами местного самоуправления, муниципальными учреждениями муниципальных услугах, предназначенные для предоставления в установленном порядке по запросам заинтересованных лиц.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1.4.Ведение реестра муниципальных услуг осуществляется для решения следующих задач: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обеспечение прав физических и юридических лиц на получение муниципальных услуг  (функций) своевременно и в соответствии со стандартом предоставления муниципальных услуг;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обеспечение предоставления полной, актуальной и достоверной информации о муниципальных услугах (функциях), предоставляемых населению и организациям;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lastRenderedPageBreak/>
        <w:t>- обеспечение предоставления муниципальных услуг в электронной форме в порядке и на условиях, предусмотренных действующим законодательством Российской Федерации;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- формирование информационной базы для оценки объемов расходных обязательств бюджета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- обеспечение соответствия деятельности органов местного самоуправления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 по предоставлению муниципальных услуг (функций) требованиям действующего законодательства Российской Федерации, муниципальных правовых актов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 района.</w:t>
      </w:r>
    </w:p>
    <w:p w:rsidR="00934F91" w:rsidRPr="008C7D8D" w:rsidRDefault="00934F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2.Принципы формирования и ведения Реестра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2.1. Формирование и ведение реестра муниципальных услуг осуществляется в соответствии со следующими принципами: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единства требований к определению и включению муниципальных услуг (функций) в реестр муниципальных услуг;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полноты описания и отражения муниципальных услуг (функций) в реестре муниципальных услуг;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публичности реестра муниципальных услуг (функций);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- обеспечения взаимосвязи требований ведения реестра муниципальных услуг (функций) с требованиями осуществления бюджетного процесса и формирования расходных обязательств бюджета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 района;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периодического пересмотра требований к перечню и описанию муниципальных услуг (функций), предусмотренных реестром муниципальных услуг, в целях увеличения их доступности для потребителей.</w:t>
      </w:r>
    </w:p>
    <w:p w:rsidR="00934F91" w:rsidRPr="008C7D8D" w:rsidRDefault="00934F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3.Содержание Реестра</w:t>
      </w:r>
    </w:p>
    <w:p w:rsidR="00934F91" w:rsidRPr="008C7D8D" w:rsidRDefault="00934F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3.1. Формирование и ведение реестра муниципальных услуг осуществляется на бумажном носителе и в электронной форме.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3.2. Реестр муниципальных услуг, формирование и ведение которого осуществляется на бумажном носителе, содержит следующие сведения: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о муниципальных услугах, предоставляемых администрацией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в соответствии с Федеральным законом от 27 июля 2010 г. N 210-ФЗ "Об организации предоставления государственных и муниципальных услуг";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об услугах, которые являются необходимыми и обязательными для предоставления муниципальных услуг, перечень которых утверждается нормативным правовым актом органа местного самоуправления;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D8D">
        <w:rPr>
          <w:rFonts w:ascii="Times New Roman" w:hAnsi="Times New Roman"/>
          <w:sz w:val="24"/>
          <w:szCs w:val="24"/>
        </w:rPr>
        <w:t xml:space="preserve">об услугах,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района, предоставляемых в электронной форме, включенных в перечень, утвержденный Правительством Российской Федерации либо высшим исполнительным органом государственной власти субъекта Российской Федерации.</w:t>
      </w:r>
      <w:proofErr w:type="gramEnd"/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3.3. Реестр содержит сведения о муниципальных услугах (функциях), оказываемых органом местного самоуправления, которые регламентируются законодательными и иными нормативными актами, в том числе административными регламентами предоставления муниципальных услуг.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3.4. Описание муниципальной услуги  в Реестре осуществляется на русском языке в форме, доступной для понимания.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3.5. Администрация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 обеспечивает доступность содержащихся в Реестре сведений для любых лиц путем </w:t>
      </w:r>
      <w:r w:rsidRPr="008C7D8D">
        <w:rPr>
          <w:rFonts w:ascii="Times New Roman" w:hAnsi="Times New Roman"/>
          <w:sz w:val="24"/>
          <w:szCs w:val="24"/>
        </w:rPr>
        <w:lastRenderedPageBreak/>
        <w:t xml:space="preserve">размещения его в сети Интернет на официальном сайте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области.</w:t>
      </w:r>
    </w:p>
    <w:p w:rsidR="00934F91" w:rsidRPr="008C7D8D" w:rsidRDefault="00934F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4.Формирование и ведение Реестра</w:t>
      </w:r>
    </w:p>
    <w:p w:rsidR="00934F91" w:rsidRPr="008C7D8D" w:rsidRDefault="00934F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4.1. Формирование и ведение реестра муниципальных услуг (функций) на бумажном носителе осуществляется ответственным должностным лицом администрации городского поселения.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4.2. Сводный Реестр формируется в виде файла-книги по форме согласно Приложению 1. Файл-книга имеет наименование "Реестр муниципальных услуг ****сельского  поселения ".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4.3. Глава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района: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определяет должностных лиц, ответственных за формирование и предоставление сведений о муниципальных услугах (функциях) для размещения в Реестре.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4.4. Ответственное должностное лицо формирует и предоставляет для размещения в Реестре сведения (изменения в сведениях) о муниципальных услугах (функциях).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4.5. В процессе формирования и ведения реестра муниципальных услуг (функций) на бумажном носителе ответственное должностное лицо осуществляет: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- сбор, обработку, учет, регистрацию, хранение данных, поступающих от специалистов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методическое обеспечение ведения реестра муниципальных услуг (функций);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организацию предоставления сведений из реестра муниципальных услуг (функций);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C7D8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C7D8D">
        <w:rPr>
          <w:rFonts w:ascii="Times New Roman" w:hAnsi="Times New Roman"/>
          <w:sz w:val="24"/>
          <w:szCs w:val="24"/>
        </w:rPr>
        <w:t xml:space="preserve"> соблюдением правил ведения реестра муниципальных услуг (функций).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4.5. Реестр муниципальных услуг, формирование и ведение которого осуществляется на бумажном носителе, утверждается постановлением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 района.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4.6. Сведения из реестра муниципальных услуг являются общедоступными и предоставляются ответственным должностным лицом потребителям муниципальных услуг по запросам в форме выписки из реестра муниципальных услуг.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4.7. Сведения из реестра муниципальных услуг предоставляются потребителям муниципальной услуги бесплатно.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4.8. Реестр муниципальных услуг, формирование и ведение которого осуществляется в электронной форме, подлежит размещению на едином портале государственных и муниципальных услуг в порядке, установленном действующим законодательством Российской Федерации. При несоответствии записей на бумажном носителе и информации в электронной форме приоритет имеет запись на бумажном носителе.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4.9. Формирование сведений и их включение в реестр муниципальных услуг, формирование и ведение которого осуществляется в электронной форме, осуществляется ответственным должностным лицом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 по направлениям деятельности. Ответственность за формирование сведений об услугах, в которых размещается муниципальный заказ, а также за включение этих сведений в реестр муниципальных услуг, формирование и ведение которого осуществляется в электронной форме, несет администрация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4.10. Ответственное должностное лицо осуществляет следующие полномочия в сфере формирования и ведения реестра муниципальных услуг в электронной форме: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- проверку данных, поступающих от специалистов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района, на их соответствие административным регламентам предоставления муниципальных услуг (регламентам предоставления услуг);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lastRenderedPageBreak/>
        <w:t>- согласование размещения этих данных в реестре муниципальных услуг, формирование и ведение которого осуществляется в электронной форме;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направление данных для размещения на региональном портале государственных и муниципальных услуг Волгоградской области и на едином государственном портале государственных и муниципальных услуг.</w:t>
      </w:r>
    </w:p>
    <w:p w:rsidR="00934F91" w:rsidRPr="008C7D8D" w:rsidRDefault="00934F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5.Функции ответственных лиц за подготовку и предоставление сведений о муниципальных услугах (функциях) (далее – ответственные лица)</w:t>
      </w:r>
    </w:p>
    <w:p w:rsidR="00934F91" w:rsidRPr="008C7D8D" w:rsidRDefault="00934F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5.1. Специалисты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 муниципального района Волгоградской области, </w:t>
      </w:r>
      <w:proofErr w:type="gramStart"/>
      <w:r w:rsidRPr="008C7D8D">
        <w:rPr>
          <w:rFonts w:ascii="Times New Roman" w:hAnsi="Times New Roman"/>
          <w:sz w:val="24"/>
          <w:szCs w:val="24"/>
        </w:rPr>
        <w:t>предоставляющих</w:t>
      </w:r>
      <w:proofErr w:type="gramEnd"/>
      <w:r w:rsidRPr="008C7D8D">
        <w:rPr>
          <w:rFonts w:ascii="Times New Roman" w:hAnsi="Times New Roman"/>
          <w:sz w:val="24"/>
          <w:szCs w:val="24"/>
        </w:rPr>
        <w:t xml:space="preserve"> муниципальные услуги: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готовят и предоставляют ответственному должностному лицу по формированию и ведению Реестра сведения о муниципальных услугах по установленной форме (Приложение 2);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систематически (не менее 1 раза в квартал) анализируют нормативные правовые акты Российской Федерации и Волгоградской области с целью выявления новых муниципальных услуг, способов их предоставления;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выносят ответственному должностному лицу предложения по изменению Реестра.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5.2. При внесении изменений в Реестр, исключении из Реестра муниципальных услуг, уточнении муниципальных услуг ответственные лица подготавливают и направляют проект постановления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 о соответствующих изменениях в уполномоченный орган для проведения экспертизы.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5.3. К проекту постановления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 о внесении изменений в Реестр, в том числе путем исключения из Реестра муниципальных услуг, уточнения муниципальных услуг прилагается пояснительная записка, которая в обязательном порядке должна содержать: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наименование муниципальной услуги, подлежащей включению, исключению, изменению или дополнению;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содержание муниципальной услуги в случае включения новой услуги, новое описание содержания муниципальной услуги в случае внесения изменений;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нормативное основание для включения, внесения изменений в содержание муниципальной услуги в Реестр, в случае исключения - нормативное основание для исключения из Реестра.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5.4. </w:t>
      </w:r>
      <w:proofErr w:type="gramStart"/>
      <w:r w:rsidRPr="008C7D8D">
        <w:rPr>
          <w:rFonts w:ascii="Times New Roman" w:hAnsi="Times New Roman"/>
          <w:sz w:val="24"/>
          <w:szCs w:val="24"/>
        </w:rPr>
        <w:t xml:space="preserve">Ответственное должностное лицо в течение трех рабочих дней со дня предоставления специалистами сведений о муниципальных услугах (функциях) обеспечивает проверку на полноту сведений об этих услугах, а также совместно со специалистом кадровой работе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- на соответствие нормативным правовым актам, регулирующим исполнение муниципальных услуг (функций).</w:t>
      </w:r>
      <w:proofErr w:type="gramEnd"/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5.5. Если по результатам проверки нарушений не выявлено, принимается соответствующее постановление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 сельского поселения  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 и сведения о муниципальных услугах размещаются в Реестре.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5.6. В случае если по результатам проверки выявлены нарушения, ответственное должностное лицо направляет специалисту, предоставляющему услуги уведомление о допущенных нарушениях с предложением по их устранению и о повторном представлении сведений.</w:t>
      </w:r>
    </w:p>
    <w:p w:rsidR="00934F91" w:rsidRPr="008C7D8D" w:rsidRDefault="00934F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6.Функции ответственного должностного лица</w:t>
      </w:r>
    </w:p>
    <w:p w:rsidR="00934F91" w:rsidRPr="008C7D8D" w:rsidRDefault="00934F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lastRenderedPageBreak/>
        <w:t>6.1. Ответственное должностное лицо в целях организации и осуществления деятельности по формированию и ведению Реестра: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контролирует своевременность и соответствие установленной форме предоставленных сведений о муниципальных услугах (функциях);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- подготавливает заключение о возможности внесения изменений в Реестр в случаях выявления фактов предоставления органом избыточных </w:t>
      </w:r>
      <w:proofErr w:type="gramStart"/>
      <w:r w:rsidRPr="008C7D8D">
        <w:rPr>
          <w:rFonts w:ascii="Times New Roman" w:hAnsi="Times New Roman"/>
          <w:sz w:val="24"/>
          <w:szCs w:val="24"/>
        </w:rPr>
        <w:t>и(</w:t>
      </w:r>
      <w:proofErr w:type="gramEnd"/>
      <w:r w:rsidRPr="008C7D8D">
        <w:rPr>
          <w:rFonts w:ascii="Times New Roman" w:hAnsi="Times New Roman"/>
          <w:sz w:val="24"/>
          <w:szCs w:val="24"/>
        </w:rPr>
        <w:t>или) дублирующих муниципальных услуг (функций);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подготавливает по запросу заинтересованных лиц сведения в виде выписки из Реестра или справки об отсутствии запрашиваемой информации;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- ежеквартально проводит анализ предоставляемых муниципальных услуг в целях поддержания Реестра в актуальном состоянии.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6.2. В рамках выполнения установленных функций ответственное должностное лицо взаимодействует:</w:t>
      </w: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- со специалистами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 по вопросам предоставления сведений в Реестр о муниципальных услугах в соответствующей сфере предоставления услуг.</w:t>
      </w:r>
    </w:p>
    <w:p w:rsidR="00934F91" w:rsidRPr="008C7D8D" w:rsidRDefault="00934F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7.Ответственность</w:t>
      </w:r>
    </w:p>
    <w:p w:rsidR="00934F91" w:rsidRPr="008C7D8D" w:rsidRDefault="00934F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7.1. Специалисты администрации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ответственные за подготовку и предоставление сведений о муниципальных услугах (функциях), несут персональную ответственность за полноту и достоверность сведений о муниципальных услугах (функциях), направляемых для размещения в Реестр, а также за соблюдение порядка и сроков их направления для размещения.</w:t>
      </w:r>
    </w:p>
    <w:p w:rsidR="00934F91" w:rsidRPr="008C7D8D" w:rsidRDefault="00934F91">
      <w:pPr>
        <w:rPr>
          <w:rFonts w:ascii="Times New Roman" w:hAnsi="Times New Roman"/>
          <w:sz w:val="24"/>
          <w:szCs w:val="24"/>
        </w:rPr>
        <w:sectPr w:rsidR="00934F91" w:rsidRPr="008C7D8D">
          <w:pgSz w:w="11906" w:h="16838"/>
          <w:pgMar w:top="1134" w:right="850" w:bottom="1134" w:left="1701" w:header="708" w:footer="708" w:gutter="0"/>
          <w:cols w:space="720"/>
        </w:sectPr>
      </w:pP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lastRenderedPageBreak/>
        <w:t xml:space="preserve">Приложение  1 </w:t>
      </w: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 к постановлению администрации </w:t>
      </w: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                                                                                                                                                                                                от</w:t>
      </w:r>
      <w:r w:rsidR="008C7D8D">
        <w:rPr>
          <w:rFonts w:ascii="Times New Roman" w:hAnsi="Times New Roman"/>
          <w:sz w:val="24"/>
          <w:szCs w:val="24"/>
        </w:rPr>
        <w:t>15.12.2025</w:t>
      </w:r>
      <w:r w:rsidRPr="008C7D8D">
        <w:rPr>
          <w:rFonts w:ascii="Times New Roman" w:hAnsi="Times New Roman"/>
          <w:sz w:val="24"/>
          <w:szCs w:val="24"/>
        </w:rPr>
        <w:t xml:space="preserve"> г. № </w:t>
      </w:r>
      <w:r w:rsidR="008C7D8D">
        <w:rPr>
          <w:rFonts w:ascii="Times New Roman" w:hAnsi="Times New Roman"/>
          <w:sz w:val="24"/>
          <w:szCs w:val="24"/>
        </w:rPr>
        <w:t>8</w:t>
      </w:r>
      <w:r w:rsidR="008F35B5">
        <w:rPr>
          <w:rFonts w:ascii="Times New Roman" w:hAnsi="Times New Roman"/>
          <w:sz w:val="24"/>
          <w:szCs w:val="24"/>
        </w:rPr>
        <w:t>1</w:t>
      </w:r>
      <w:r w:rsidRPr="008C7D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934F91" w:rsidRPr="008C7D8D" w:rsidRDefault="00674179">
      <w:pPr>
        <w:rPr>
          <w:rFonts w:ascii="Times New Roman" w:hAnsi="Times New Roman"/>
          <w:b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8C7D8D">
        <w:rPr>
          <w:rFonts w:ascii="Times New Roman" w:hAnsi="Times New Roman"/>
          <w:b/>
          <w:sz w:val="24"/>
          <w:szCs w:val="24"/>
        </w:rPr>
        <w:t xml:space="preserve"> Реестр</w:t>
      </w:r>
    </w:p>
    <w:p w:rsidR="00934F91" w:rsidRPr="008C7D8D" w:rsidRDefault="00674179">
      <w:pPr>
        <w:jc w:val="center"/>
        <w:rPr>
          <w:rFonts w:ascii="Times New Roman" w:hAnsi="Times New Roman"/>
          <w:b/>
          <w:sz w:val="24"/>
          <w:szCs w:val="24"/>
        </w:rPr>
      </w:pPr>
      <w:r w:rsidRPr="008C7D8D">
        <w:rPr>
          <w:rFonts w:ascii="Times New Roman" w:hAnsi="Times New Roman"/>
          <w:b/>
          <w:sz w:val="24"/>
          <w:szCs w:val="24"/>
        </w:rPr>
        <w:t xml:space="preserve">муниципальных услуг  </w:t>
      </w:r>
      <w:proofErr w:type="spellStart"/>
      <w:r w:rsidRPr="008C7D8D">
        <w:rPr>
          <w:rFonts w:ascii="Times New Roman" w:hAnsi="Times New Roman"/>
          <w:b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b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b/>
          <w:sz w:val="24"/>
          <w:szCs w:val="24"/>
        </w:rPr>
        <w:t xml:space="preserve"> района</w:t>
      </w: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37"/>
        <w:gridCol w:w="2097"/>
        <w:gridCol w:w="2432"/>
        <w:gridCol w:w="2097"/>
        <w:gridCol w:w="2097"/>
        <w:gridCol w:w="2249"/>
        <w:gridCol w:w="2097"/>
        <w:gridCol w:w="2155"/>
        <w:gridCol w:w="2176"/>
      </w:tblGrid>
      <w:tr w:rsidR="00934F91" w:rsidRPr="008C7D8D">
        <w:trPr>
          <w:trHeight w:val="795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>№</w:t>
            </w:r>
            <w:r w:rsidRPr="008C7D8D">
              <w:rPr>
                <w:rFonts w:ascii="Times New Roman" w:hAnsi="Times New Roman"/>
                <w:szCs w:val="24"/>
              </w:rPr>
              <w:br/>
            </w:r>
            <w:proofErr w:type="spellStart"/>
            <w:proofErr w:type="gramStart"/>
            <w:r w:rsidRPr="008C7D8D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8C7D8D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8C7D8D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Наименование </w:t>
            </w:r>
            <w:r w:rsidRPr="008C7D8D">
              <w:rPr>
                <w:rFonts w:ascii="Times New Roman" w:hAnsi="Times New Roman"/>
                <w:szCs w:val="24"/>
              </w:rPr>
              <w:br/>
              <w:t>муниципальной</w:t>
            </w:r>
            <w:r w:rsidRPr="008C7D8D">
              <w:rPr>
                <w:rFonts w:ascii="Times New Roman" w:hAnsi="Times New Roman"/>
                <w:szCs w:val="24"/>
              </w:rPr>
              <w:br/>
              <w:t>услуги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Орган, </w:t>
            </w:r>
            <w:r w:rsidRPr="008C7D8D">
              <w:rPr>
                <w:rFonts w:ascii="Times New Roman" w:hAnsi="Times New Roman"/>
                <w:szCs w:val="24"/>
              </w:rPr>
              <w:br/>
              <w:t>предоставляющий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муниципальную </w:t>
            </w:r>
            <w:r w:rsidRPr="008C7D8D">
              <w:rPr>
                <w:rFonts w:ascii="Times New Roman" w:hAnsi="Times New Roman"/>
                <w:szCs w:val="24"/>
              </w:rPr>
              <w:br/>
              <w:t>услугу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Категории 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потребителей </w:t>
            </w:r>
            <w:r w:rsidRPr="008C7D8D">
              <w:rPr>
                <w:rFonts w:ascii="Times New Roman" w:hAnsi="Times New Roman"/>
                <w:szCs w:val="24"/>
              </w:rPr>
              <w:br/>
              <w:t>муниципальной</w:t>
            </w:r>
            <w:r w:rsidRPr="008C7D8D">
              <w:rPr>
                <w:rFonts w:ascii="Times New Roman" w:hAnsi="Times New Roman"/>
                <w:szCs w:val="24"/>
              </w:rPr>
              <w:br/>
              <w:t>услуги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Единицы 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измерения 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показателей 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объема 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(состава) </w:t>
            </w:r>
            <w:r w:rsidRPr="008C7D8D">
              <w:rPr>
                <w:rFonts w:ascii="Times New Roman" w:hAnsi="Times New Roman"/>
                <w:szCs w:val="24"/>
              </w:rPr>
              <w:br/>
              <w:t>муниципальной</w:t>
            </w:r>
            <w:r w:rsidRPr="008C7D8D">
              <w:rPr>
                <w:rFonts w:ascii="Times New Roman" w:hAnsi="Times New Roman"/>
                <w:szCs w:val="24"/>
              </w:rPr>
              <w:br/>
              <w:t>услуги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Источник </w:t>
            </w:r>
            <w:r w:rsidRPr="008C7D8D">
              <w:rPr>
                <w:rFonts w:ascii="Times New Roman" w:hAnsi="Times New Roman"/>
                <w:szCs w:val="24"/>
              </w:rPr>
              <w:br/>
              <w:t>финансирования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муниципальной </w:t>
            </w:r>
            <w:r w:rsidRPr="008C7D8D">
              <w:rPr>
                <w:rFonts w:ascii="Times New Roman" w:hAnsi="Times New Roman"/>
                <w:szCs w:val="24"/>
              </w:rPr>
              <w:br/>
              <w:t>услуги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Основные 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требования 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к качеству </w:t>
            </w:r>
            <w:r w:rsidRPr="008C7D8D">
              <w:rPr>
                <w:rFonts w:ascii="Times New Roman" w:hAnsi="Times New Roman"/>
                <w:szCs w:val="24"/>
              </w:rPr>
              <w:br/>
              <w:t>муниципальной</w:t>
            </w:r>
            <w:r w:rsidRPr="008C7D8D">
              <w:rPr>
                <w:rFonts w:ascii="Times New Roman" w:hAnsi="Times New Roman"/>
                <w:szCs w:val="24"/>
              </w:rPr>
              <w:br/>
              <w:t>услуги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Нормативно 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правовое 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основание </w:t>
            </w:r>
            <w:r w:rsidRPr="008C7D8D">
              <w:rPr>
                <w:rFonts w:ascii="Times New Roman" w:hAnsi="Times New Roman"/>
                <w:szCs w:val="24"/>
              </w:rPr>
              <w:br/>
              <w:t>предоставления</w:t>
            </w:r>
            <w:r w:rsidRPr="008C7D8D">
              <w:rPr>
                <w:rFonts w:ascii="Times New Roman" w:hAnsi="Times New Roman"/>
                <w:szCs w:val="24"/>
              </w:rPr>
              <w:br/>
              <w:t>услуги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>Предоставление</w:t>
            </w:r>
            <w:r w:rsidRPr="008C7D8D">
              <w:rPr>
                <w:rFonts w:ascii="Times New Roman" w:hAnsi="Times New Roman"/>
                <w:szCs w:val="24"/>
              </w:rPr>
              <w:br/>
              <w:t>муниципальной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услуги 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в электронном </w:t>
            </w:r>
            <w:r w:rsidRPr="008C7D8D">
              <w:rPr>
                <w:rFonts w:ascii="Times New Roman" w:hAnsi="Times New Roman"/>
                <w:szCs w:val="24"/>
              </w:rPr>
              <w:br/>
              <w:t>виде</w:t>
            </w:r>
          </w:p>
        </w:tc>
      </w:tr>
      <w:tr w:rsidR="00934F91" w:rsidRPr="008C7D8D">
        <w:trPr>
          <w:trHeight w:val="9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1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2 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3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4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5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6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7 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8 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9 </w:t>
            </w:r>
          </w:p>
        </w:tc>
      </w:tr>
      <w:tr w:rsidR="00934F91" w:rsidRPr="008C7D8D">
        <w:trPr>
          <w:trHeight w:val="210"/>
        </w:trPr>
        <w:tc>
          <w:tcPr>
            <w:tcW w:w="179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1. Муниципальные услуги, предоставляемые администрацией  </w:t>
            </w:r>
            <w:proofErr w:type="spellStart"/>
            <w:r w:rsidRPr="008C7D8D">
              <w:rPr>
                <w:rFonts w:ascii="Times New Roman" w:hAnsi="Times New Roman"/>
                <w:szCs w:val="24"/>
              </w:rPr>
              <w:t>Кременского</w:t>
            </w:r>
            <w:proofErr w:type="spellEnd"/>
            <w:r w:rsidRPr="008C7D8D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  <w:proofErr w:type="spellStart"/>
            <w:r w:rsidRPr="008C7D8D">
              <w:rPr>
                <w:rFonts w:ascii="Times New Roman" w:hAnsi="Times New Roman"/>
                <w:szCs w:val="24"/>
              </w:rPr>
              <w:t>Клетского</w:t>
            </w:r>
            <w:proofErr w:type="spellEnd"/>
            <w:r w:rsidRPr="008C7D8D">
              <w:rPr>
                <w:rFonts w:ascii="Times New Roman" w:hAnsi="Times New Roman"/>
                <w:szCs w:val="24"/>
              </w:rPr>
              <w:t xml:space="preserve"> района</w:t>
            </w:r>
          </w:p>
        </w:tc>
      </w:tr>
      <w:tr w:rsidR="00934F91" w:rsidRPr="008C7D8D">
        <w:trPr>
          <w:trHeight w:val="9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  <w:tr w:rsidR="00934F91" w:rsidRPr="008C7D8D">
        <w:trPr>
          <w:trHeight w:val="9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>1.2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  <w:tr w:rsidR="00934F91" w:rsidRPr="008C7D8D">
        <w:trPr>
          <w:trHeight w:val="450"/>
        </w:trPr>
        <w:tc>
          <w:tcPr>
            <w:tcW w:w="179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2. </w:t>
            </w:r>
            <w:proofErr w:type="gramStart"/>
            <w:r w:rsidRPr="008C7D8D">
              <w:rPr>
                <w:rFonts w:ascii="Times New Roman" w:hAnsi="Times New Roman"/>
                <w:szCs w:val="24"/>
              </w:rPr>
              <w:t xml:space="preserve">Услуги, оказываемые муниципальными учреждениями и иными организациями, в которых размещается муниципальное задание 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(заказ), выполняемое (выполняемый) за счет средств бюджета  </w:t>
            </w:r>
            <w:proofErr w:type="spellStart"/>
            <w:r w:rsidRPr="008C7D8D">
              <w:rPr>
                <w:rFonts w:ascii="Times New Roman" w:hAnsi="Times New Roman"/>
                <w:szCs w:val="24"/>
              </w:rPr>
              <w:t>Кременского</w:t>
            </w:r>
            <w:proofErr w:type="spellEnd"/>
            <w:r w:rsidRPr="008C7D8D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  <w:proofErr w:type="spellStart"/>
            <w:r w:rsidRPr="008C7D8D">
              <w:rPr>
                <w:rFonts w:ascii="Times New Roman" w:hAnsi="Times New Roman"/>
                <w:szCs w:val="24"/>
              </w:rPr>
              <w:t>Клетского</w:t>
            </w:r>
            <w:proofErr w:type="spellEnd"/>
            <w:r w:rsidRPr="008C7D8D">
              <w:rPr>
                <w:rFonts w:ascii="Times New Roman" w:hAnsi="Times New Roman"/>
                <w:szCs w:val="24"/>
              </w:rPr>
              <w:t xml:space="preserve"> района, предоставляемые в электронной форме, </w:t>
            </w:r>
            <w:r w:rsidRPr="008C7D8D">
              <w:rPr>
                <w:rFonts w:ascii="Times New Roman" w:hAnsi="Times New Roman"/>
                <w:szCs w:val="24"/>
              </w:rPr>
              <w:br/>
              <w:t xml:space="preserve">включенные в перечень, утвержденный Правительством Российской Федерации либо высшим исполнительным органом </w:t>
            </w:r>
            <w:r w:rsidRPr="008C7D8D">
              <w:rPr>
                <w:rFonts w:ascii="Times New Roman" w:hAnsi="Times New Roman"/>
                <w:szCs w:val="24"/>
              </w:rPr>
              <w:br/>
              <w:t>государственной власти субъекта Российской Федерации</w:t>
            </w:r>
            <w:proofErr w:type="gramEnd"/>
          </w:p>
        </w:tc>
      </w:tr>
      <w:tr w:rsidR="00934F91" w:rsidRPr="008C7D8D">
        <w:trPr>
          <w:trHeight w:val="9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  <w:tr w:rsidR="00934F91" w:rsidRPr="008C7D8D">
        <w:trPr>
          <w:trHeight w:val="75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  <w:tr w:rsidR="00934F91" w:rsidRPr="008C7D8D">
        <w:trPr>
          <w:trHeight w:val="75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522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>Услуги, которые являются необходимыми и обязательными для предоставления муниципальных услуг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  <w:tr w:rsidR="00934F91" w:rsidRPr="008C7D8D">
        <w:trPr>
          <w:trHeight w:val="75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2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  <w:tr w:rsidR="00934F91" w:rsidRPr="008C7D8D">
        <w:trPr>
          <w:trHeight w:val="75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  <w:tr w:rsidR="00934F91" w:rsidRPr="008C7D8D">
        <w:trPr>
          <w:trHeight w:val="75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0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>3.2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</w:tbl>
    <w:p w:rsidR="00934F91" w:rsidRPr="008C7D8D" w:rsidRDefault="00934F91">
      <w:pPr>
        <w:jc w:val="right"/>
        <w:rPr>
          <w:rFonts w:ascii="Times New Roman" w:hAnsi="Times New Roman"/>
          <w:b/>
          <w:sz w:val="24"/>
          <w:szCs w:val="24"/>
        </w:rPr>
      </w:pP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Приложение № 2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                                                                                                                                                                                                от </w:t>
      </w:r>
      <w:r w:rsidR="008C7D8D">
        <w:rPr>
          <w:rFonts w:ascii="Times New Roman" w:hAnsi="Times New Roman"/>
          <w:sz w:val="24"/>
          <w:szCs w:val="24"/>
        </w:rPr>
        <w:t>15.12.2025</w:t>
      </w:r>
      <w:r w:rsidRPr="008C7D8D">
        <w:rPr>
          <w:rFonts w:ascii="Times New Roman" w:hAnsi="Times New Roman"/>
          <w:sz w:val="24"/>
          <w:szCs w:val="24"/>
        </w:rPr>
        <w:t xml:space="preserve"> г. № </w:t>
      </w:r>
      <w:r w:rsidR="008C7D8D">
        <w:rPr>
          <w:rFonts w:ascii="Times New Roman" w:hAnsi="Times New Roman"/>
          <w:sz w:val="24"/>
          <w:szCs w:val="24"/>
        </w:rPr>
        <w:t>8</w:t>
      </w:r>
      <w:r w:rsidR="008F35B5">
        <w:rPr>
          <w:rFonts w:ascii="Times New Roman" w:hAnsi="Times New Roman"/>
          <w:sz w:val="24"/>
          <w:szCs w:val="24"/>
        </w:rPr>
        <w:t>1</w:t>
      </w:r>
      <w:r w:rsidRPr="008C7D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934F91" w:rsidRPr="008C7D8D" w:rsidRDefault="00674179">
      <w:pPr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934F91" w:rsidRPr="008C7D8D" w:rsidRDefault="00674179">
      <w:pPr>
        <w:jc w:val="center"/>
        <w:rPr>
          <w:rFonts w:ascii="Times New Roman" w:hAnsi="Times New Roman"/>
          <w:b/>
          <w:sz w:val="24"/>
          <w:szCs w:val="24"/>
        </w:rPr>
      </w:pPr>
      <w:r w:rsidRPr="008C7D8D">
        <w:rPr>
          <w:rFonts w:ascii="Times New Roman" w:hAnsi="Times New Roman"/>
          <w:b/>
          <w:sz w:val="24"/>
          <w:szCs w:val="24"/>
        </w:rPr>
        <w:t>Перечень</w:t>
      </w:r>
    </w:p>
    <w:p w:rsidR="00934F91" w:rsidRPr="008C7D8D" w:rsidRDefault="00674179">
      <w:pPr>
        <w:jc w:val="center"/>
        <w:rPr>
          <w:rFonts w:ascii="Times New Roman" w:hAnsi="Times New Roman"/>
          <w:b/>
          <w:sz w:val="24"/>
          <w:szCs w:val="24"/>
        </w:rPr>
      </w:pPr>
      <w:r w:rsidRPr="008C7D8D">
        <w:rPr>
          <w:rFonts w:ascii="Times New Roman" w:hAnsi="Times New Roman"/>
          <w:b/>
          <w:sz w:val="24"/>
          <w:szCs w:val="24"/>
        </w:rPr>
        <w:t xml:space="preserve">услуг, которые являются необходимыми и обязательными для предоставления муниципальных услуг администрацией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b/>
          <w:sz w:val="24"/>
          <w:szCs w:val="24"/>
        </w:rPr>
        <w:t xml:space="preserve">  сельского поселения и предоставляются организациями, участвующими в предоставлении муниципальных услуг</w:t>
      </w:r>
    </w:p>
    <w:p w:rsidR="00934F91" w:rsidRPr="008C7D8D" w:rsidRDefault="00934F9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61"/>
        <w:gridCol w:w="4164"/>
        <w:gridCol w:w="3241"/>
        <w:gridCol w:w="3397"/>
        <w:gridCol w:w="3397"/>
      </w:tblGrid>
      <w:tr w:rsidR="00934F91" w:rsidRPr="008C7D8D">
        <w:trPr>
          <w:trHeight w:val="91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N </w:t>
            </w:r>
            <w:r w:rsidRPr="008C7D8D">
              <w:rPr>
                <w:rFonts w:ascii="Times New Roman" w:hAnsi="Times New Roman"/>
                <w:szCs w:val="24"/>
              </w:rPr>
              <w:br/>
            </w:r>
            <w:proofErr w:type="spellStart"/>
            <w:proofErr w:type="gramStart"/>
            <w:r w:rsidRPr="008C7D8D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8C7D8D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8C7D8D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Наименование муниципальной </w:t>
            </w:r>
            <w:r w:rsidRPr="008C7D8D">
              <w:rPr>
                <w:rFonts w:ascii="Times New Roman" w:hAnsi="Times New Roman"/>
                <w:szCs w:val="24"/>
              </w:rPr>
              <w:br/>
              <w:t>услуги, в рамках которой предоставляется необходимая и обязательная услуга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Услуга, которая является необходимой и обязательной для предоставления </w:t>
            </w:r>
            <w:r w:rsidRPr="008C7D8D">
              <w:rPr>
                <w:rFonts w:ascii="Times New Roman" w:hAnsi="Times New Roman"/>
                <w:szCs w:val="24"/>
              </w:rPr>
              <w:br/>
              <w:t>муниципальных услуг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Организация, предоставляющая необходимую и обязательную </w:t>
            </w:r>
            <w:r w:rsidRPr="008C7D8D">
              <w:rPr>
                <w:rFonts w:ascii="Times New Roman" w:hAnsi="Times New Roman"/>
                <w:szCs w:val="24"/>
              </w:rPr>
              <w:br/>
              <w:t>услугу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674179">
            <w:pPr>
              <w:pStyle w:val="Table"/>
              <w:rPr>
                <w:rFonts w:ascii="Times New Roman" w:hAnsi="Times New Roman"/>
                <w:szCs w:val="24"/>
              </w:rPr>
            </w:pPr>
            <w:r w:rsidRPr="008C7D8D">
              <w:rPr>
                <w:rFonts w:ascii="Times New Roman" w:hAnsi="Times New Roman"/>
                <w:szCs w:val="24"/>
              </w:rPr>
              <w:t xml:space="preserve">Платность услуги, которая является необходимой и </w:t>
            </w:r>
            <w:r w:rsidRPr="008C7D8D">
              <w:rPr>
                <w:rFonts w:ascii="Times New Roman" w:hAnsi="Times New Roman"/>
                <w:szCs w:val="24"/>
              </w:rPr>
              <w:br/>
              <w:t>обязательной</w:t>
            </w:r>
          </w:p>
        </w:tc>
      </w:tr>
      <w:tr w:rsidR="00934F91" w:rsidRPr="008C7D8D">
        <w:trPr>
          <w:trHeight w:val="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  <w:tr w:rsidR="00934F91" w:rsidRPr="008C7D8D">
        <w:trPr>
          <w:trHeight w:val="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  <w:tr w:rsidR="00934F91" w:rsidRPr="008C7D8D">
        <w:trPr>
          <w:trHeight w:val="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  <w:tr w:rsidR="00934F91" w:rsidRPr="008C7D8D">
        <w:trPr>
          <w:trHeight w:val="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  <w:tr w:rsidR="00934F91" w:rsidRPr="008C7D8D">
        <w:trPr>
          <w:trHeight w:val="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  <w:tr w:rsidR="00934F91" w:rsidRPr="008C7D8D">
        <w:trPr>
          <w:trHeight w:val="7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F91" w:rsidRPr="008C7D8D" w:rsidRDefault="00934F91">
            <w:pPr>
              <w:pStyle w:val="Table0"/>
              <w:rPr>
                <w:rFonts w:ascii="Times New Roman" w:hAnsi="Times New Roman"/>
                <w:szCs w:val="24"/>
              </w:rPr>
            </w:pPr>
          </w:p>
        </w:tc>
      </w:tr>
    </w:tbl>
    <w:p w:rsidR="00934F91" w:rsidRPr="008C7D8D" w:rsidRDefault="00934F91">
      <w:pPr>
        <w:rPr>
          <w:rFonts w:ascii="Times New Roman" w:hAnsi="Times New Roman"/>
          <w:sz w:val="24"/>
          <w:szCs w:val="24"/>
        </w:rPr>
      </w:pPr>
    </w:p>
    <w:p w:rsidR="00934F91" w:rsidRPr="008C7D8D" w:rsidRDefault="00934F91">
      <w:pPr>
        <w:rPr>
          <w:rFonts w:ascii="Times New Roman" w:hAnsi="Times New Roman"/>
          <w:sz w:val="24"/>
          <w:szCs w:val="24"/>
        </w:rPr>
      </w:pPr>
    </w:p>
    <w:p w:rsidR="00934F91" w:rsidRPr="008C7D8D" w:rsidRDefault="00934F91">
      <w:pPr>
        <w:rPr>
          <w:rFonts w:ascii="Times New Roman" w:hAnsi="Times New Roman"/>
          <w:sz w:val="24"/>
          <w:szCs w:val="24"/>
        </w:rPr>
      </w:pPr>
    </w:p>
    <w:p w:rsidR="00934F91" w:rsidRPr="008C7D8D" w:rsidRDefault="00934F91">
      <w:pPr>
        <w:rPr>
          <w:rFonts w:ascii="Times New Roman" w:hAnsi="Times New Roman"/>
          <w:sz w:val="24"/>
          <w:szCs w:val="24"/>
        </w:rPr>
        <w:sectPr w:rsidR="00934F91" w:rsidRPr="008C7D8D">
          <w:pgSz w:w="16838" w:h="11906" w:orient="landscape"/>
          <w:pgMar w:top="426" w:right="1134" w:bottom="851" w:left="1134" w:header="709" w:footer="709" w:gutter="0"/>
          <w:cols w:space="720"/>
        </w:sectPr>
      </w:pP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Приложение № 3                                                                                                          к постановлению администрации</w:t>
      </w: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</w:t>
      </w:r>
    </w:p>
    <w:p w:rsidR="00934F91" w:rsidRPr="008C7D8D" w:rsidRDefault="006741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от </w:t>
      </w:r>
      <w:r w:rsidR="008C7D8D">
        <w:rPr>
          <w:rFonts w:ascii="Times New Roman" w:hAnsi="Times New Roman"/>
          <w:sz w:val="24"/>
          <w:szCs w:val="24"/>
        </w:rPr>
        <w:t>15.12.2025</w:t>
      </w:r>
      <w:r w:rsidRPr="008C7D8D">
        <w:rPr>
          <w:rFonts w:ascii="Times New Roman" w:hAnsi="Times New Roman"/>
          <w:sz w:val="24"/>
          <w:szCs w:val="24"/>
        </w:rPr>
        <w:t xml:space="preserve"> г. № </w:t>
      </w:r>
      <w:r w:rsidR="008C7D8D">
        <w:rPr>
          <w:rFonts w:ascii="Times New Roman" w:hAnsi="Times New Roman"/>
          <w:sz w:val="24"/>
          <w:szCs w:val="24"/>
        </w:rPr>
        <w:t>8</w:t>
      </w:r>
      <w:r w:rsidR="008F35B5">
        <w:rPr>
          <w:rFonts w:ascii="Times New Roman" w:hAnsi="Times New Roman"/>
          <w:sz w:val="24"/>
          <w:szCs w:val="24"/>
        </w:rPr>
        <w:t>1</w:t>
      </w:r>
      <w:r w:rsidRPr="008C7D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934F91" w:rsidRPr="008C7D8D" w:rsidRDefault="00674179">
      <w:pPr>
        <w:jc w:val="center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                     </w:t>
      </w:r>
    </w:p>
    <w:p w:rsidR="00934F91" w:rsidRPr="008C7D8D" w:rsidRDefault="00934F91">
      <w:pPr>
        <w:jc w:val="right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jc w:val="both"/>
        <w:rPr>
          <w:rFonts w:ascii="Times New Roman" w:hAnsi="Times New Roman"/>
          <w:b/>
          <w:sz w:val="24"/>
          <w:szCs w:val="24"/>
        </w:rPr>
      </w:pPr>
      <w:r w:rsidRPr="008C7D8D">
        <w:rPr>
          <w:rFonts w:ascii="Times New Roman" w:hAnsi="Times New Roman"/>
          <w:b/>
          <w:sz w:val="24"/>
          <w:szCs w:val="24"/>
        </w:rPr>
        <w:t>Требования к внесению сведений в реестр муниципальных услуг</w:t>
      </w:r>
    </w:p>
    <w:p w:rsidR="00934F91" w:rsidRPr="008C7D8D" w:rsidRDefault="00934F91">
      <w:pPr>
        <w:jc w:val="both"/>
        <w:rPr>
          <w:rFonts w:ascii="Times New Roman" w:hAnsi="Times New Roman"/>
          <w:sz w:val="24"/>
          <w:szCs w:val="24"/>
        </w:rPr>
      </w:pP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1. Реестр муниципальных услуг состоит из набора записей о муниципальных услугах. Каждая запись Реестра содержит следующие обязательные поля: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1.1. "Наименование муниципальной услуги".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Поле "Наименование муниципальной услуги" должно содержать формулировку из текста нормативного правового акта, устанавливающего полномочие по предоставлению муниципальной услуги, с указанием реквизитов нормативно-правового акта.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Если в тексте нормативного правового акта, устанавливающего полномочие по предоставлению муниципальной услуги, отсутствует прямое указание на наименование услуги, указывается формулировка, предлагаемая соответствующим органом местного самоуправления. 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1.2. "Орган, предоставляющий муниципальную услугу".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Поле "Орган, предоставляющий муниципальную услугу" должно содержать сокращенное наименование администрации 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района, муниципального учреждения, предоставляющего муниципальную услугу.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1.3. "Категории потребителей муниципальной услуги".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Поле "Категории потребителей муниципальной услуги" должно содержать информацию о потребителе муниципальной услуги (физическое или юридическое лицо).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1.4. "Единицы измерения показателей объема (состава) муниципальной услуги".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Поле "Единицы измерения показателей объема (состава) муниципальной услуги" содержит информацию о единицах измерения муниципальной услуги.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1.5. "Источник финансирования муниципальной услуги".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 xml:space="preserve">Поле "Источник финансирования муниципальной услуги" должно содержать информацию о наименовании источника финансирования услуги (федеральный бюджет, бюджет Волгоградской области, территориальный государственный внебюджетный фонд, бюджет </w:t>
      </w:r>
      <w:proofErr w:type="spellStart"/>
      <w:r w:rsidRPr="008C7D8D">
        <w:rPr>
          <w:rFonts w:ascii="Times New Roman" w:hAnsi="Times New Roman"/>
          <w:sz w:val="24"/>
          <w:szCs w:val="24"/>
        </w:rPr>
        <w:t>Кременского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8C7D8D">
        <w:rPr>
          <w:rFonts w:ascii="Times New Roman" w:hAnsi="Times New Roman"/>
          <w:sz w:val="24"/>
          <w:szCs w:val="24"/>
        </w:rPr>
        <w:t>Клетского</w:t>
      </w:r>
      <w:proofErr w:type="spellEnd"/>
      <w:r w:rsidRPr="008C7D8D">
        <w:rPr>
          <w:rFonts w:ascii="Times New Roman" w:hAnsi="Times New Roman"/>
          <w:sz w:val="24"/>
          <w:szCs w:val="24"/>
        </w:rPr>
        <w:t xml:space="preserve"> района).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1.6. "Основные требования к качеству муниципальной услуги".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lastRenderedPageBreak/>
        <w:t>Поле "Основные требования к качеству муниципальной услуги" заполняется при наличии утвержденного административного регламента предоставления муниципальных услуг или стандарта предоставления муниципальной услуги. В данном поле приводится ссылка на соответствующие разделы (положения) административного регламента предоставления услуг или стандарта предоставления услуги.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1.7. "Нормативно-правовое основание предоставления услуги".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"Нормативно-правовое основание предоставления услуги" содержит ссылку на нормативно-правовые акты, устанавливающие полномочие и правовую основу предоставления услуги, с указанием их реквизитов.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1.8. "Предоставление муниципальной услуги в электронном виде".</w:t>
      </w:r>
    </w:p>
    <w:p w:rsidR="00934F91" w:rsidRPr="008C7D8D" w:rsidRDefault="00674179">
      <w:pPr>
        <w:jc w:val="both"/>
        <w:rPr>
          <w:rFonts w:ascii="Times New Roman" w:hAnsi="Times New Roman"/>
          <w:sz w:val="24"/>
          <w:szCs w:val="24"/>
        </w:rPr>
      </w:pPr>
      <w:r w:rsidRPr="008C7D8D">
        <w:rPr>
          <w:rFonts w:ascii="Times New Roman" w:hAnsi="Times New Roman"/>
          <w:sz w:val="24"/>
          <w:szCs w:val="24"/>
        </w:rPr>
        <w:t>Поле "Предоставление муниципальной услуги в электронном виде" содержит признак предоставления муниципальной услуги в сети Интернет. В этом случае в соответствующую графу вносится: цифра "0" - не предоставляется, "1" - предоставляется.</w:t>
      </w:r>
    </w:p>
    <w:p w:rsidR="00934F91" w:rsidRPr="008C7D8D" w:rsidRDefault="00934F91">
      <w:pPr>
        <w:rPr>
          <w:rFonts w:ascii="Times New Roman" w:hAnsi="Times New Roman"/>
          <w:sz w:val="24"/>
          <w:szCs w:val="24"/>
        </w:rPr>
      </w:pPr>
    </w:p>
    <w:p w:rsidR="00934F91" w:rsidRPr="008C7D8D" w:rsidRDefault="00934F91">
      <w:pPr>
        <w:rPr>
          <w:rFonts w:ascii="Times New Roman" w:hAnsi="Times New Roman"/>
          <w:sz w:val="24"/>
          <w:szCs w:val="24"/>
        </w:rPr>
      </w:pPr>
    </w:p>
    <w:sectPr w:rsidR="00934F91" w:rsidRPr="008C7D8D" w:rsidSect="00934F9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F91"/>
    <w:rsid w:val="0029021F"/>
    <w:rsid w:val="00674179"/>
    <w:rsid w:val="0070013F"/>
    <w:rsid w:val="008C7D8D"/>
    <w:rsid w:val="008F35B5"/>
    <w:rsid w:val="00934F91"/>
    <w:rsid w:val="00EE010E"/>
    <w:rsid w:val="00FE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4F91"/>
  </w:style>
  <w:style w:type="paragraph" w:styleId="10">
    <w:name w:val="heading 1"/>
    <w:next w:val="a"/>
    <w:link w:val="11"/>
    <w:uiPriority w:val="9"/>
    <w:qFormat/>
    <w:rsid w:val="00934F9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34F9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34F9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34F9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4F9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4F91"/>
  </w:style>
  <w:style w:type="paragraph" w:styleId="21">
    <w:name w:val="toc 2"/>
    <w:next w:val="a"/>
    <w:link w:val="22"/>
    <w:uiPriority w:val="39"/>
    <w:rsid w:val="00934F9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34F9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4F9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34F9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4F9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34F9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4F9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34F91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934F91"/>
  </w:style>
  <w:style w:type="paragraph" w:customStyle="1" w:styleId="Endnote">
    <w:name w:val="Endnote"/>
    <w:link w:val="Endnote0"/>
    <w:rsid w:val="00934F9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34F9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34F91"/>
    <w:rPr>
      <w:rFonts w:ascii="XO Thames" w:hAnsi="XO Thames"/>
      <w:b/>
      <w:sz w:val="26"/>
    </w:rPr>
  </w:style>
  <w:style w:type="paragraph" w:customStyle="1" w:styleId="Table">
    <w:name w:val="Table!"/>
    <w:next w:val="Table0"/>
    <w:link w:val="Table1"/>
    <w:rsid w:val="00934F91"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sid w:val="00934F91"/>
    <w:rPr>
      <w:rFonts w:ascii="Arial" w:hAnsi="Arial"/>
      <w:b/>
      <w:sz w:val="24"/>
    </w:rPr>
  </w:style>
  <w:style w:type="paragraph" w:styleId="a3">
    <w:name w:val="No Spacing"/>
    <w:link w:val="a4"/>
    <w:rsid w:val="00934F91"/>
    <w:pPr>
      <w:spacing w:after="0" w:line="240" w:lineRule="auto"/>
    </w:pPr>
  </w:style>
  <w:style w:type="character" w:customStyle="1" w:styleId="a4">
    <w:name w:val="Без интервала Знак"/>
    <w:link w:val="a3"/>
    <w:rsid w:val="00934F91"/>
  </w:style>
  <w:style w:type="paragraph" w:styleId="31">
    <w:name w:val="toc 3"/>
    <w:next w:val="a"/>
    <w:link w:val="32"/>
    <w:uiPriority w:val="39"/>
    <w:rsid w:val="00934F9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34F91"/>
    <w:rPr>
      <w:rFonts w:ascii="XO Thames" w:hAnsi="XO Thames"/>
      <w:sz w:val="28"/>
    </w:rPr>
  </w:style>
  <w:style w:type="paragraph" w:styleId="a5">
    <w:name w:val="Normal (Web)"/>
    <w:basedOn w:val="a"/>
    <w:link w:val="a6"/>
    <w:rsid w:val="00934F91"/>
    <w:pPr>
      <w:spacing w:beforeAutospacing="1" w:after="119" w:line="240" w:lineRule="auto"/>
      <w:jc w:val="both"/>
    </w:pPr>
    <w:rPr>
      <w:rFonts w:ascii="Arial" w:hAnsi="Arial"/>
      <w:sz w:val="24"/>
    </w:rPr>
  </w:style>
  <w:style w:type="character" w:customStyle="1" w:styleId="a6">
    <w:name w:val="Обычный (веб) Знак"/>
    <w:basedOn w:val="1"/>
    <w:link w:val="a5"/>
    <w:rsid w:val="00934F91"/>
    <w:rPr>
      <w:rFonts w:ascii="Arial" w:hAnsi="Arial"/>
      <w:sz w:val="24"/>
    </w:rPr>
  </w:style>
  <w:style w:type="character" w:customStyle="1" w:styleId="50">
    <w:name w:val="Заголовок 5 Знак"/>
    <w:link w:val="5"/>
    <w:rsid w:val="00934F9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34F91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934F91"/>
    <w:rPr>
      <w:color w:val="0000FF"/>
      <w:u w:val="single"/>
    </w:rPr>
  </w:style>
  <w:style w:type="character" w:styleId="a7">
    <w:name w:val="Hyperlink"/>
    <w:link w:val="13"/>
    <w:rsid w:val="00934F91"/>
    <w:rPr>
      <w:color w:val="0000FF"/>
      <w:u w:val="single"/>
    </w:rPr>
  </w:style>
  <w:style w:type="paragraph" w:customStyle="1" w:styleId="Footnote">
    <w:name w:val="Footnote"/>
    <w:link w:val="Footnote0"/>
    <w:rsid w:val="00934F9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34F9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34F9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34F91"/>
    <w:rPr>
      <w:rFonts w:ascii="XO Thames" w:hAnsi="XO Thames"/>
      <w:b/>
      <w:sz w:val="28"/>
    </w:rPr>
  </w:style>
  <w:style w:type="paragraph" w:customStyle="1" w:styleId="Table0">
    <w:name w:val="Table!Таблица"/>
    <w:link w:val="Table2"/>
    <w:rsid w:val="00934F91"/>
    <w:pPr>
      <w:spacing w:after="0" w:line="240" w:lineRule="auto"/>
    </w:pPr>
    <w:rPr>
      <w:rFonts w:ascii="Arial" w:hAnsi="Arial"/>
      <w:sz w:val="24"/>
    </w:rPr>
  </w:style>
  <w:style w:type="character" w:customStyle="1" w:styleId="Table2">
    <w:name w:val="Table!Таблица"/>
    <w:link w:val="Table0"/>
    <w:rsid w:val="00934F91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rsid w:val="00934F9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34F9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34F9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34F91"/>
    <w:rPr>
      <w:rFonts w:ascii="XO Thames" w:hAnsi="XO Thames"/>
      <w:sz w:val="28"/>
    </w:rPr>
  </w:style>
  <w:style w:type="paragraph" w:customStyle="1" w:styleId="16">
    <w:name w:val="Выделение1"/>
    <w:link w:val="a8"/>
    <w:rsid w:val="00934F91"/>
    <w:rPr>
      <w:i/>
    </w:rPr>
  </w:style>
  <w:style w:type="character" w:styleId="a8">
    <w:name w:val="Emphasis"/>
    <w:link w:val="16"/>
    <w:rsid w:val="00934F91"/>
    <w:rPr>
      <w:i/>
    </w:rPr>
  </w:style>
  <w:style w:type="paragraph" w:styleId="8">
    <w:name w:val="toc 8"/>
    <w:next w:val="a"/>
    <w:link w:val="80"/>
    <w:uiPriority w:val="39"/>
    <w:rsid w:val="00934F9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34F9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34F9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34F9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934F91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934F91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934F9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934F9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34F9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34F9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3254</Words>
  <Characters>18549</Characters>
  <Application>Microsoft Office Word</Application>
  <DocSecurity>0</DocSecurity>
  <Lines>154</Lines>
  <Paragraphs>43</Paragraphs>
  <ScaleCrop>false</ScaleCrop>
  <Company/>
  <LinksUpToDate>false</LinksUpToDate>
  <CharactersWithSpaces>21760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2025-12-15T06:06:00Z</cp:lastPrinted>
  <dcterms:created xsi:type="dcterms:W3CDTF">2025-12-15T06:09:00Z</dcterms:created>
  <dcterms:modified xsi:type="dcterms:W3CDTF">2025-12-18T06:16:00Z</dcterms:modified>
</cp:coreProperties>
</file>