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87" w:rsidRDefault="005B1B87" w:rsidP="005B1B87">
      <w:pPr>
        <w:suppressAutoHyphens w:val="0"/>
        <w:spacing w:after="0" w:line="240" w:lineRule="auto"/>
        <w:ind w:right="-9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FA63AF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</w:t>
      </w:r>
    </w:p>
    <w:p w:rsidR="00E71D48" w:rsidRPr="005B1B87" w:rsidRDefault="005B1B87" w:rsidP="005B1B87">
      <w:pPr>
        <w:suppressAutoHyphens w:val="0"/>
        <w:spacing w:after="0" w:line="240" w:lineRule="auto"/>
        <w:ind w:right="-9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FA63AF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2F30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5B1B87" w:rsidRDefault="005B1B87" w:rsidP="005B1B87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E02F30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КЛЕТСКОГО  МУНИЦИПАЛЬНОГО  РАЙОНА</w:t>
      </w:r>
    </w:p>
    <w:p w:rsidR="00E71D48" w:rsidRDefault="005B1B87" w:rsidP="005B1B87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="00E02F30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ОБЛАСТИ</w:t>
      </w:r>
    </w:p>
    <w:p w:rsidR="005B1B87" w:rsidRPr="005B1B87" w:rsidRDefault="005B1B87" w:rsidP="005B1B87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E71D48" w:rsidRPr="005B1B87" w:rsidRDefault="005B1B87" w:rsidP="005B1B87">
      <w:pPr>
        <w:keepNext/>
        <w:keepLines/>
        <w:suppressAutoHyphens w:val="0"/>
        <w:spacing w:before="48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E02F30" w:rsidRPr="005B1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F259A" w:rsidRDefault="00FA63AF" w:rsidP="00CF259A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№</w:t>
      </w:r>
      <w:r w:rsid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</w:p>
    <w:p w:rsidR="00E71D48" w:rsidRPr="007C5271" w:rsidRDefault="00E02F30" w:rsidP="007C5271">
      <w:pPr>
        <w:tabs>
          <w:tab w:val="left" w:pos="1620"/>
        </w:tabs>
        <w:autoSpaceDE w:val="0"/>
        <w:autoSpaceDN w:val="0"/>
        <w:adjustRightInd w:val="0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</w:t>
      </w:r>
      <w:r w:rsidR="0073386F" w:rsidRPr="005B1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Кременского</w:t>
      </w:r>
      <w:r w:rsidRPr="005B1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FA63AF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7C5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21.12.2021</w:t>
      </w:r>
      <w:r w:rsidR="0059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6</w:t>
      </w:r>
      <w:r w:rsidR="007C5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5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C5271" w:rsidRPr="007C5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предоставление муниципальной услуги «</w:t>
      </w:r>
      <w:r w:rsidR="007C5271" w:rsidRPr="007C5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проведении аукциона по продаже земельных участков, находящихся в муниципальной собственности Кременского сельского поселения, и земельных участков,</w:t>
      </w:r>
      <w:r w:rsidR="007C5271" w:rsidRPr="007C5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5271" w:rsidRPr="007C5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собственность на которые не разграничена, расположенных на территории Кременского сельского поселения»</w:t>
      </w:r>
      <w:r w:rsidR="00593BAF" w:rsidRPr="007C5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proofErr w:type="gramEnd"/>
    </w:p>
    <w:p w:rsidR="00E71D48" w:rsidRPr="005B1B87" w:rsidRDefault="00CF259A">
      <w:pPr>
        <w:suppressAutoHyphens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услуг», постановлением Правительства Российской Федерации от 04.05.2024 № 579 «О внесении изменений и постановление Правительства Российской Федерации от 19 я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варя 2022 г. № 18» и Уставом </w:t>
      </w:r>
      <w:r w:rsidR="0073386F" w:rsidRPr="005B1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Кременского</w:t>
      </w:r>
      <w:r w:rsidR="00E02F30" w:rsidRPr="005B1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Клетского муниципал</w:t>
      </w:r>
      <w:r w:rsidR="00E02F30" w:rsidRPr="005B1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E02F30" w:rsidRPr="005B1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района Волгоградской области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386F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Кременского</w:t>
      </w:r>
      <w:proofErr w:type="gramEnd"/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</w:p>
    <w:p w:rsidR="00E71D48" w:rsidRPr="005B1B87" w:rsidRDefault="00E71D48">
      <w:pPr>
        <w:suppressAutoHyphens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71D48" w:rsidRPr="005B1B87" w:rsidRDefault="00E02F30">
      <w:pPr>
        <w:suppressAutoHyphens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ПОСТАНОВЛЯЕТ:</w:t>
      </w:r>
    </w:p>
    <w:p w:rsidR="00E71D48" w:rsidRPr="005B1B87" w:rsidRDefault="00E02F30" w:rsidP="007C527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административный регламент предоставления муниципальной услуги «</w:t>
      </w:r>
      <w:r w:rsidR="007C5271" w:rsidRP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предоставление муниципальной услуги «Принятие решения о проведен</w:t>
      </w:r>
      <w:proofErr w:type="gramStart"/>
      <w:r w:rsidR="007C5271" w:rsidRP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7C5271" w:rsidRP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по продаже земельных участков, находящи</w:t>
      </w:r>
      <w:r w:rsidR="007C5271" w:rsidRP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C5271" w:rsidRP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муниципальной собственности Кременского сельского поселения, и земельных учас</w:t>
      </w:r>
      <w:r w:rsidR="007C5271" w:rsidRP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C5271" w:rsidRP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</w:t>
      </w:r>
      <w:r w:rsid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271" w:rsidRP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собственность на которые не разграничена, расположенных на те</w:t>
      </w:r>
      <w:r w:rsidR="007C5271" w:rsidRP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C5271" w:rsidRP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Кременского сельского поселения»</w:t>
      </w:r>
      <w:r w:rsid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7C5271" w:rsidRDefault="00E02F30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593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названии постановления исключить слова:</w:t>
      </w:r>
      <w:r w:rsidR="00593BAF">
        <w:rPr>
          <w:sz w:val="24"/>
          <w:szCs w:val="24"/>
        </w:rPr>
        <w:t xml:space="preserve"> </w:t>
      </w:r>
      <w:r w:rsidR="00593BAF" w:rsidRPr="00593BAF">
        <w:rPr>
          <w:i/>
          <w:sz w:val="24"/>
          <w:szCs w:val="24"/>
        </w:rPr>
        <w:t>«</w:t>
      </w:r>
      <w:r w:rsidR="00E46233" w:rsidRPr="00536967">
        <w:rPr>
          <w:rFonts w:ascii="Times New Roman" w:hAnsi="Times New Roman" w:cs="Times New Roman"/>
          <w:i/>
          <w:sz w:val="24"/>
          <w:szCs w:val="24"/>
        </w:rPr>
        <w:t xml:space="preserve">и земельных участков, </w:t>
      </w:r>
      <w:r w:rsidR="00593BAF" w:rsidRPr="00536967">
        <w:rPr>
          <w:rFonts w:ascii="Times New Roman" w:hAnsi="Times New Roman" w:cs="Times New Roman"/>
          <w:i/>
          <w:sz w:val="24"/>
          <w:szCs w:val="24"/>
        </w:rPr>
        <w:t>госуда</w:t>
      </w:r>
      <w:r w:rsidR="00593BAF" w:rsidRPr="00536967">
        <w:rPr>
          <w:rFonts w:ascii="Times New Roman" w:hAnsi="Times New Roman" w:cs="Times New Roman"/>
          <w:i/>
          <w:sz w:val="24"/>
          <w:szCs w:val="24"/>
        </w:rPr>
        <w:t>р</w:t>
      </w:r>
      <w:r w:rsidR="00593BAF" w:rsidRPr="00536967">
        <w:rPr>
          <w:rFonts w:ascii="Times New Roman" w:hAnsi="Times New Roman" w:cs="Times New Roman"/>
          <w:i/>
          <w:sz w:val="24"/>
          <w:szCs w:val="24"/>
        </w:rPr>
        <w:t>ственная собственность на которые не разграничена»</w:t>
      </w:r>
      <w:r w:rsidR="00593BAF">
        <w:rPr>
          <w:sz w:val="24"/>
          <w:szCs w:val="24"/>
        </w:rPr>
        <w:t>,</w:t>
      </w:r>
      <w:r w:rsidR="00593BAF" w:rsidRPr="00593BAF">
        <w:t xml:space="preserve"> </w:t>
      </w:r>
      <w:r w:rsidR="00593BAF" w:rsidRPr="003F1E92">
        <w:rPr>
          <w:rFonts w:ascii="Times New Roman" w:hAnsi="Times New Roman" w:cs="Times New Roman"/>
        </w:rPr>
        <w:t>и</w:t>
      </w:r>
      <w:r w:rsidR="00593BAF">
        <w:t xml:space="preserve"> </w:t>
      </w:r>
      <w:r w:rsidR="00593BAF" w:rsidRPr="00593BAF">
        <w:rPr>
          <w:rFonts w:ascii="Times New Roman" w:hAnsi="Times New Roman" w:cs="Times New Roman"/>
          <w:sz w:val="24"/>
          <w:szCs w:val="24"/>
        </w:rPr>
        <w:t>изложить в следующей реда</w:t>
      </w:r>
      <w:r w:rsidR="00593BAF" w:rsidRPr="00593BAF">
        <w:rPr>
          <w:rFonts w:ascii="Times New Roman" w:hAnsi="Times New Roman" w:cs="Times New Roman"/>
          <w:sz w:val="24"/>
          <w:szCs w:val="24"/>
        </w:rPr>
        <w:t>к</w:t>
      </w:r>
      <w:r w:rsidR="00593BAF" w:rsidRPr="00593BAF">
        <w:rPr>
          <w:rFonts w:ascii="Times New Roman" w:hAnsi="Times New Roman" w:cs="Times New Roman"/>
          <w:sz w:val="24"/>
          <w:szCs w:val="24"/>
        </w:rPr>
        <w:t>ции</w:t>
      </w:r>
      <w:r w:rsidR="00593BAF">
        <w:rPr>
          <w:rFonts w:ascii="Times New Roman" w:hAnsi="Times New Roman" w:cs="Times New Roman"/>
          <w:sz w:val="24"/>
          <w:szCs w:val="24"/>
        </w:rPr>
        <w:t>:</w:t>
      </w:r>
      <w:r w:rsidR="00536967">
        <w:rPr>
          <w:rFonts w:ascii="Times New Roman" w:hAnsi="Times New Roman" w:cs="Times New Roman"/>
          <w:sz w:val="24"/>
          <w:szCs w:val="24"/>
        </w:rPr>
        <w:t xml:space="preserve"> </w:t>
      </w:r>
      <w:r w:rsidR="007C5271" w:rsidRPr="007C5271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предоставление муниципальной услуги «Принятие решения о проведен</w:t>
      </w:r>
      <w:proofErr w:type="gramStart"/>
      <w:r w:rsidR="007C5271" w:rsidRPr="007C527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C5271" w:rsidRPr="007C5271">
        <w:rPr>
          <w:rFonts w:ascii="Times New Roman" w:hAnsi="Times New Roman" w:cs="Times New Roman"/>
          <w:sz w:val="24"/>
          <w:szCs w:val="24"/>
        </w:rPr>
        <w:t>кциона по продаже земельных участков, находящихся в муниципальной собственности К</w:t>
      </w:r>
      <w:r w:rsidR="007C5271">
        <w:rPr>
          <w:rFonts w:ascii="Times New Roman" w:hAnsi="Times New Roman" w:cs="Times New Roman"/>
          <w:sz w:val="24"/>
          <w:szCs w:val="24"/>
        </w:rPr>
        <w:t xml:space="preserve">ременского сельского поселения </w:t>
      </w:r>
      <w:r w:rsidR="007C5271" w:rsidRPr="007C5271">
        <w:rPr>
          <w:rFonts w:ascii="Times New Roman" w:hAnsi="Times New Roman" w:cs="Times New Roman"/>
          <w:sz w:val="24"/>
          <w:szCs w:val="24"/>
        </w:rPr>
        <w:t>расп</w:t>
      </w:r>
      <w:r w:rsidR="007C5271" w:rsidRPr="007C5271">
        <w:rPr>
          <w:rFonts w:ascii="Times New Roman" w:hAnsi="Times New Roman" w:cs="Times New Roman"/>
          <w:sz w:val="24"/>
          <w:szCs w:val="24"/>
        </w:rPr>
        <w:t>о</w:t>
      </w:r>
      <w:r w:rsidR="007C5271" w:rsidRPr="007C5271">
        <w:rPr>
          <w:rFonts w:ascii="Times New Roman" w:hAnsi="Times New Roman" w:cs="Times New Roman"/>
          <w:sz w:val="24"/>
          <w:szCs w:val="24"/>
        </w:rPr>
        <w:t>ложенных на территории Кременского сельского поселения»</w:t>
      </w:r>
      <w:r w:rsidR="00BF7DC3">
        <w:rPr>
          <w:rFonts w:ascii="Times New Roman" w:hAnsi="Times New Roman" w:cs="Times New Roman"/>
          <w:sz w:val="24"/>
          <w:szCs w:val="24"/>
        </w:rPr>
        <w:t>.</w:t>
      </w:r>
    </w:p>
    <w:p w:rsidR="007C5271" w:rsidRDefault="007B62FA" w:rsidP="00536967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5B1B87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постановления </w:t>
      </w:r>
      <w:r w:rsidRPr="007B62FA">
        <w:rPr>
          <w:rFonts w:ascii="Times New Roman" w:eastAsia="Calibri" w:hAnsi="Times New Roman" w:cs="Times New Roman"/>
          <w:sz w:val="24"/>
          <w:szCs w:val="24"/>
          <w:lang w:eastAsia="ru-RU"/>
        </w:rPr>
        <w:t>исключить слова: «</w:t>
      </w:r>
      <w:r w:rsidRPr="005369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 земельных участков,</w:t>
      </w:r>
      <w:bookmarkStart w:id="0" w:name="_GoBack"/>
      <w:bookmarkEnd w:id="0"/>
      <w:r w:rsidRPr="005369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госуда</w:t>
      </w:r>
      <w:r w:rsidRPr="005369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</w:t>
      </w:r>
      <w:r w:rsidRPr="005369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ственная собственность на которые не разграничена</w:t>
      </w:r>
      <w:r w:rsidRPr="007B62FA">
        <w:rPr>
          <w:rFonts w:ascii="Times New Roman" w:eastAsia="Calibri" w:hAnsi="Times New Roman" w:cs="Times New Roman"/>
          <w:sz w:val="24"/>
          <w:szCs w:val="24"/>
          <w:lang w:eastAsia="ru-RU"/>
        </w:rPr>
        <w:t>», и изложить в следующей реда</w:t>
      </w:r>
      <w:r w:rsidRPr="007B62FA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7B62FA">
        <w:rPr>
          <w:rFonts w:ascii="Times New Roman" w:eastAsia="Calibri" w:hAnsi="Times New Roman" w:cs="Times New Roman"/>
          <w:sz w:val="24"/>
          <w:szCs w:val="24"/>
          <w:lang w:eastAsia="ru-RU"/>
        </w:rPr>
        <w:t>ции:</w:t>
      </w:r>
      <w:r w:rsidR="00CF2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C5271" w:rsidRPr="007C5271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административный регламент предоставления муниципальной услуги «Принятие решения о проведен</w:t>
      </w:r>
      <w:proofErr w:type="gramStart"/>
      <w:r w:rsidR="007C5271" w:rsidRPr="007C5271">
        <w:rPr>
          <w:rFonts w:ascii="Times New Roman" w:eastAsia="Calibri" w:hAnsi="Times New Roman" w:cs="Times New Roman"/>
          <w:sz w:val="24"/>
          <w:szCs w:val="24"/>
          <w:lang w:eastAsia="ru-RU"/>
        </w:rPr>
        <w:t>ии ау</w:t>
      </w:r>
      <w:proofErr w:type="gramEnd"/>
      <w:r w:rsidR="007C5271" w:rsidRPr="007C5271">
        <w:rPr>
          <w:rFonts w:ascii="Times New Roman" w:eastAsia="Calibri" w:hAnsi="Times New Roman" w:cs="Times New Roman"/>
          <w:sz w:val="24"/>
          <w:szCs w:val="24"/>
          <w:lang w:eastAsia="ru-RU"/>
        </w:rPr>
        <w:t>кциона по продаже земельных участков, находящи</w:t>
      </w:r>
      <w:r w:rsidR="007C5271" w:rsidRPr="007C527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7C5271" w:rsidRPr="007C5271">
        <w:rPr>
          <w:rFonts w:ascii="Times New Roman" w:eastAsia="Calibri" w:hAnsi="Times New Roman" w:cs="Times New Roman"/>
          <w:sz w:val="24"/>
          <w:szCs w:val="24"/>
          <w:lang w:eastAsia="ru-RU"/>
        </w:rPr>
        <w:t>ся в муниципальной собственности Кременского сельского поселения, расположенных на те</w:t>
      </w:r>
      <w:r w:rsidR="007C5271" w:rsidRPr="007C527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7C5271" w:rsidRPr="007C5271">
        <w:rPr>
          <w:rFonts w:ascii="Times New Roman" w:eastAsia="Calibri" w:hAnsi="Times New Roman" w:cs="Times New Roman"/>
          <w:sz w:val="24"/>
          <w:szCs w:val="24"/>
          <w:lang w:eastAsia="ru-RU"/>
        </w:rPr>
        <w:t>ритории Кременского сельского поселения».</w:t>
      </w:r>
    </w:p>
    <w:p w:rsidR="007C5271" w:rsidRDefault="00536967" w:rsidP="007C527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1.3. В название административного р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</w:t>
      </w:r>
      <w:r w:rsidRPr="00536967">
        <w:t xml:space="preserve"> 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слова: </w:t>
      </w:r>
      <w:r w:rsidRPr="00536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 земельных участков, государственная собственность на которые не разграничена»,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изложить в следующей редакции: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C5271" w:rsidRP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  <w:r w:rsid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271" w:rsidRP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«Принятие решения о проведении</w:t>
      </w:r>
      <w:r w:rsid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271" w:rsidRP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по продаже земельных участков, </w:t>
      </w:r>
      <w:r w:rsidR="007C5271" w:rsidRP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находящихся в муниципальной собственности Кременского сельского поселения,  расп</w:t>
      </w:r>
      <w:r w:rsidR="007C5271" w:rsidRP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C5271" w:rsidRP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ложенных на территории Кременского сельского поселения »</w:t>
      </w:r>
      <w:proofErr w:type="gramStart"/>
      <w:r w:rsidR="007C5271" w:rsidRPr="007C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C5271" w:rsidRDefault="007C527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7DC3" w:rsidRDefault="00E02F30" w:rsidP="00BF7DC3">
      <w:pPr>
        <w:tabs>
          <w:tab w:val="left" w:pos="16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B1B87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53696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B1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пункте </w:t>
      </w:r>
      <w:r w:rsidR="00536967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Pr="005B1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3696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</w:t>
      </w: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</w:t>
      </w:r>
      <w:r w:rsidR="00536967" w:rsidRPr="00536967">
        <w:t xml:space="preserve"> 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слова: </w:t>
      </w:r>
      <w:r w:rsidR="00536967" w:rsidRPr="00536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 земельных участков, государственная собственность на которые не разграничена»,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изложить в следующей редакции:</w:t>
      </w:r>
      <w:r w:rsidR="00536967" w:rsidRPr="00536967">
        <w:t xml:space="preserve"> </w:t>
      </w:r>
      <w:proofErr w:type="gramStart"/>
      <w:r w:rsidR="00BF7DC3" w:rsidRPr="00BF7DC3">
        <w:rPr>
          <w:rFonts w:ascii="Times New Roman" w:hAnsi="Times New Roman" w:cs="Times New Roman"/>
          <w:sz w:val="24"/>
          <w:szCs w:val="24"/>
        </w:rPr>
        <w:t>«</w:t>
      </w:r>
      <w:r w:rsidR="00BF7DC3" w:rsidRPr="00BF7D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устанавливает порядок предоставления муниципальной услуги «Принятие решения о проведении аукциона по продаже земельных участков, находящихся в муниципальной собственности</w:t>
      </w:r>
      <w:r w:rsidR="00BF7DC3" w:rsidRPr="00BF7DC3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 xml:space="preserve"> Кременского сельского поселения</w:t>
      </w:r>
      <w:r w:rsidR="00BF7DC3" w:rsidRPr="00BF7DC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территории</w:t>
      </w:r>
      <w:r w:rsidR="00BF7DC3" w:rsidRPr="00BF7D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F7DC3" w:rsidRPr="00BF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Кременского сельского поселения</w:t>
      </w:r>
      <w:r w:rsidR="00BF7DC3" w:rsidRPr="00BF7D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/>
        </w:rPr>
        <w:t xml:space="preserve"> </w:t>
      </w:r>
      <w:r w:rsidR="00BF7DC3" w:rsidRPr="00BF7D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Кременского сельского поселения.</w:t>
      </w:r>
      <w:r w:rsidR="00BF7DC3" w:rsidRPr="00BF7D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7DC3" w:rsidRPr="00BF7D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gramEnd"/>
    </w:p>
    <w:p w:rsidR="00BF7DC3" w:rsidRPr="00BF7DC3" w:rsidRDefault="00536967" w:rsidP="00BF7DC3">
      <w:pPr>
        <w:tabs>
          <w:tab w:val="left" w:pos="16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административного регламента исключить слова: </w:t>
      </w:r>
      <w:r w:rsidRPr="00536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 земельных участков, государственная собственность на которые не разграничена»,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изложить в следующей редакции:</w:t>
      </w:r>
      <w:r w:rsidRPr="00536967">
        <w:t xml:space="preserve"> </w:t>
      </w:r>
      <w:r w:rsidR="00BF7DC3">
        <w:t>«</w:t>
      </w:r>
      <w:r w:rsidR="00BF7DC3" w:rsidRPr="00BF7DC3">
        <w:rPr>
          <w:rFonts w:ascii="Times New Roman" w:hAnsi="Times New Roman" w:cs="Times New Roman"/>
          <w:sz w:val="24"/>
          <w:szCs w:val="24"/>
        </w:rPr>
        <w:t>Наименование муниципальной услуги «Принятие решения о проведен</w:t>
      </w:r>
      <w:proofErr w:type="gramStart"/>
      <w:r w:rsidR="00BF7DC3" w:rsidRPr="00BF7DC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F7DC3" w:rsidRPr="00BF7DC3">
        <w:rPr>
          <w:rFonts w:ascii="Times New Roman" w:hAnsi="Times New Roman" w:cs="Times New Roman"/>
          <w:sz w:val="24"/>
          <w:szCs w:val="24"/>
        </w:rPr>
        <w:t>кциона по продаже земельных участков, находящихся в муниципальной собственности</w:t>
      </w:r>
      <w:r w:rsidR="00BF7DC3" w:rsidRPr="00BF7DC3">
        <w:rPr>
          <w:rFonts w:ascii="Times New Roman" w:hAnsi="Times New Roman" w:cs="Times New Roman"/>
          <w:kern w:val="1"/>
          <w:sz w:val="24"/>
          <w:szCs w:val="24"/>
          <w:lang/>
        </w:rPr>
        <w:t xml:space="preserve"> Кременского сельского поселения</w:t>
      </w:r>
      <w:r w:rsidR="00BF7DC3">
        <w:rPr>
          <w:rFonts w:ascii="Times New Roman" w:hAnsi="Times New Roman" w:cs="Times New Roman"/>
          <w:sz w:val="24"/>
          <w:szCs w:val="24"/>
        </w:rPr>
        <w:t xml:space="preserve"> </w:t>
      </w:r>
      <w:r w:rsidR="00BF7DC3" w:rsidRPr="00BF7DC3">
        <w:rPr>
          <w:rFonts w:ascii="Times New Roman" w:hAnsi="Times New Roman" w:cs="Times New Roman"/>
          <w:sz w:val="24"/>
          <w:szCs w:val="24"/>
        </w:rPr>
        <w:t>расположенных на территории</w:t>
      </w:r>
      <w:r w:rsidR="00BF7DC3" w:rsidRPr="00BF7D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7DC3" w:rsidRPr="00BF7DC3">
        <w:rPr>
          <w:rFonts w:ascii="Times New Roman" w:hAnsi="Times New Roman" w:cs="Times New Roman"/>
          <w:sz w:val="24"/>
          <w:szCs w:val="24"/>
        </w:rPr>
        <w:t>».</w:t>
      </w:r>
    </w:p>
    <w:p w:rsidR="00BF7DC3" w:rsidRPr="00BF7DC3" w:rsidRDefault="00E02F30" w:rsidP="00BF7DC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4419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</w:t>
      </w:r>
      <w:r w:rsid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4419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4419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административного регламента исключить слова: </w:t>
      </w:r>
      <w:r w:rsidR="00F24419" w:rsidRPr="00536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 земельных участков, государственная собственность на которые не разграничена»,</w:t>
      </w:r>
      <w:r w:rsidR="00F24419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изложить в следующей редакции:</w:t>
      </w:r>
      <w:r w:rsidR="00F24419" w:rsidRPr="00F24419">
        <w:t xml:space="preserve"> </w:t>
      </w:r>
      <w:r w:rsidR="00BF7DC3" w:rsidRPr="00BF7DC3">
        <w:rPr>
          <w:rFonts w:ascii="Times New Roman" w:hAnsi="Times New Roman" w:cs="Times New Roman"/>
          <w:sz w:val="24"/>
          <w:szCs w:val="24"/>
        </w:rPr>
        <w:t>«</w:t>
      </w:r>
      <w:r w:rsidR="00BF7DC3" w:rsidRPr="00BF7DC3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по принятию решения о проведении аукциона по продаже земельных участков, находящихся в муниц</w:t>
      </w:r>
      <w:r w:rsidR="00BF7DC3" w:rsidRPr="00BF7DC3">
        <w:rPr>
          <w:rFonts w:ascii="Times New Roman" w:hAnsi="Times New Roman" w:cs="Times New Roman"/>
          <w:sz w:val="24"/>
          <w:szCs w:val="24"/>
        </w:rPr>
        <w:t>и</w:t>
      </w:r>
      <w:r w:rsidR="00BF7DC3" w:rsidRPr="00BF7DC3">
        <w:rPr>
          <w:rFonts w:ascii="Times New Roman" w:hAnsi="Times New Roman" w:cs="Times New Roman"/>
          <w:sz w:val="24"/>
          <w:szCs w:val="24"/>
        </w:rPr>
        <w:t>пальной со</w:t>
      </w:r>
      <w:r w:rsidR="00BF7DC3" w:rsidRPr="00BF7DC3">
        <w:rPr>
          <w:rFonts w:ascii="Times New Roman" w:hAnsi="Times New Roman" w:cs="Times New Roman"/>
          <w:sz w:val="24"/>
          <w:szCs w:val="24"/>
        </w:rPr>
        <w:t>б</w:t>
      </w:r>
      <w:r w:rsidR="00BF7DC3" w:rsidRPr="00BF7DC3">
        <w:rPr>
          <w:rFonts w:ascii="Times New Roman" w:hAnsi="Times New Roman" w:cs="Times New Roman"/>
          <w:sz w:val="24"/>
          <w:szCs w:val="24"/>
        </w:rPr>
        <w:t>ственности К</w:t>
      </w:r>
      <w:r w:rsidR="00BF7DC3" w:rsidRPr="00BF7DC3">
        <w:rPr>
          <w:rFonts w:ascii="Times New Roman" w:hAnsi="Times New Roman" w:cs="Times New Roman"/>
          <w:sz w:val="24"/>
          <w:szCs w:val="24"/>
        </w:rPr>
        <w:t xml:space="preserve">ременского сельского поселения </w:t>
      </w:r>
      <w:r w:rsidR="00BF7DC3" w:rsidRPr="00BF7DC3">
        <w:rPr>
          <w:rFonts w:ascii="Times New Roman" w:hAnsi="Times New Roman" w:cs="Times New Roman"/>
          <w:sz w:val="24"/>
          <w:szCs w:val="24"/>
        </w:rPr>
        <w:t>расположенных на территории Кременского сельского посел</w:t>
      </w:r>
      <w:r w:rsidR="00BF7DC3" w:rsidRPr="00BF7DC3">
        <w:rPr>
          <w:rFonts w:ascii="Times New Roman" w:hAnsi="Times New Roman" w:cs="Times New Roman"/>
          <w:sz w:val="24"/>
          <w:szCs w:val="24"/>
        </w:rPr>
        <w:t>е</w:t>
      </w:r>
      <w:r w:rsidR="00BF7DC3" w:rsidRPr="00BF7DC3">
        <w:rPr>
          <w:rFonts w:ascii="Times New Roman" w:hAnsi="Times New Roman" w:cs="Times New Roman"/>
          <w:sz w:val="24"/>
          <w:szCs w:val="24"/>
        </w:rPr>
        <w:t>ния</w:t>
      </w:r>
      <w:proofErr w:type="gramStart"/>
      <w:r w:rsidR="00BF7DC3" w:rsidRPr="00BF7D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F7DC3" w:rsidRPr="00BF7DC3">
        <w:rPr>
          <w:rFonts w:ascii="Times New Roman" w:hAnsi="Times New Roman" w:cs="Times New Roman"/>
          <w:sz w:val="24"/>
          <w:szCs w:val="24"/>
        </w:rPr>
        <w:t xml:space="preserve">  (далее – земельные участки) является:</w:t>
      </w:r>
    </w:p>
    <w:p w:rsidR="00BF7DC3" w:rsidRPr="00BF7DC3" w:rsidRDefault="00BF7DC3" w:rsidP="00BF7DC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DC3">
        <w:rPr>
          <w:rFonts w:ascii="Times New Roman" w:hAnsi="Times New Roman" w:cs="Times New Roman"/>
          <w:sz w:val="24"/>
          <w:szCs w:val="24"/>
        </w:rPr>
        <w:t>- решение уполномоченного органа об утверждении схемы расположения земел</w:t>
      </w:r>
      <w:r w:rsidRPr="00BF7DC3">
        <w:rPr>
          <w:rFonts w:ascii="Times New Roman" w:hAnsi="Times New Roman" w:cs="Times New Roman"/>
          <w:sz w:val="24"/>
          <w:szCs w:val="24"/>
        </w:rPr>
        <w:t>ь</w:t>
      </w:r>
      <w:r w:rsidRPr="00BF7DC3">
        <w:rPr>
          <w:rFonts w:ascii="Times New Roman" w:hAnsi="Times New Roman" w:cs="Times New Roman"/>
          <w:sz w:val="24"/>
          <w:szCs w:val="24"/>
        </w:rPr>
        <w:t xml:space="preserve">ного участка с приложением этой схемы; </w:t>
      </w:r>
    </w:p>
    <w:p w:rsidR="00BF7DC3" w:rsidRPr="00BF7DC3" w:rsidRDefault="00BF7DC3" w:rsidP="00BF7DC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DC3">
        <w:rPr>
          <w:rFonts w:ascii="Times New Roman" w:hAnsi="Times New Roman" w:cs="Times New Roman"/>
          <w:sz w:val="24"/>
          <w:szCs w:val="24"/>
        </w:rPr>
        <w:t>- решение уполномоченного органа об отказе в утверждении схемы расположения земел</w:t>
      </w:r>
      <w:r w:rsidRPr="00BF7DC3">
        <w:rPr>
          <w:rFonts w:ascii="Times New Roman" w:hAnsi="Times New Roman" w:cs="Times New Roman"/>
          <w:sz w:val="24"/>
          <w:szCs w:val="24"/>
        </w:rPr>
        <w:t>ь</w:t>
      </w:r>
      <w:r w:rsidRPr="00BF7DC3">
        <w:rPr>
          <w:rFonts w:ascii="Times New Roman" w:hAnsi="Times New Roman" w:cs="Times New Roman"/>
          <w:sz w:val="24"/>
          <w:szCs w:val="24"/>
        </w:rPr>
        <w:t xml:space="preserve">ного участка;  </w:t>
      </w:r>
    </w:p>
    <w:p w:rsidR="00BF7DC3" w:rsidRPr="00BF7DC3" w:rsidRDefault="00BF7DC3" w:rsidP="00BF7DC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DC3">
        <w:rPr>
          <w:rFonts w:ascii="Times New Roman" w:hAnsi="Times New Roman" w:cs="Times New Roman"/>
          <w:sz w:val="24"/>
          <w:szCs w:val="24"/>
        </w:rPr>
        <w:t>- решение уполномоченного органа о проведен</w:t>
      </w:r>
      <w:proofErr w:type="gramStart"/>
      <w:r w:rsidRPr="00BF7DC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F7DC3">
        <w:rPr>
          <w:rFonts w:ascii="Times New Roman" w:hAnsi="Times New Roman" w:cs="Times New Roman"/>
          <w:sz w:val="24"/>
          <w:szCs w:val="24"/>
        </w:rPr>
        <w:t>кциона по продаже земельного учас</w:t>
      </w:r>
      <w:r w:rsidRPr="00BF7DC3">
        <w:rPr>
          <w:rFonts w:ascii="Times New Roman" w:hAnsi="Times New Roman" w:cs="Times New Roman"/>
          <w:sz w:val="24"/>
          <w:szCs w:val="24"/>
        </w:rPr>
        <w:t>т</w:t>
      </w:r>
      <w:r w:rsidRPr="00BF7DC3">
        <w:rPr>
          <w:rFonts w:ascii="Times New Roman" w:hAnsi="Times New Roman" w:cs="Times New Roman"/>
          <w:sz w:val="24"/>
          <w:szCs w:val="24"/>
        </w:rPr>
        <w:t>ка (далее – решение о проведении аукциона);</w:t>
      </w:r>
    </w:p>
    <w:p w:rsidR="00BF7DC3" w:rsidRPr="005B1B87" w:rsidRDefault="00BF7DC3" w:rsidP="00BF7DC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DC3">
        <w:rPr>
          <w:rFonts w:ascii="Times New Roman" w:hAnsi="Times New Roman" w:cs="Times New Roman"/>
          <w:sz w:val="24"/>
          <w:szCs w:val="24"/>
        </w:rPr>
        <w:t>- решение уполномоченного органа об отказе в проведении аукциона по продаже земел</w:t>
      </w:r>
      <w:r w:rsidRPr="00BF7DC3">
        <w:rPr>
          <w:rFonts w:ascii="Times New Roman" w:hAnsi="Times New Roman" w:cs="Times New Roman"/>
          <w:sz w:val="24"/>
          <w:szCs w:val="24"/>
        </w:rPr>
        <w:t>ь</w:t>
      </w:r>
      <w:r w:rsidRPr="00BF7DC3">
        <w:rPr>
          <w:rFonts w:ascii="Times New Roman" w:hAnsi="Times New Roman" w:cs="Times New Roman"/>
          <w:sz w:val="24"/>
          <w:szCs w:val="24"/>
        </w:rPr>
        <w:t>ного участка (далее – решение об отказе в проведении аукциона)</w:t>
      </w:r>
      <w:proofErr w:type="gramStart"/>
      <w:r w:rsidRPr="00BF7DC3">
        <w:rPr>
          <w:rFonts w:ascii="Times New Roman" w:hAnsi="Times New Roman" w:cs="Times New Roman"/>
          <w:sz w:val="24"/>
          <w:szCs w:val="24"/>
        </w:rPr>
        <w:t>.</w:t>
      </w:r>
      <w:r w:rsidRPr="00BF7DC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24419" w:rsidRPr="00BF7DC3" w:rsidRDefault="00E02F3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«</w:t>
      </w:r>
      <w:r w:rsid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2)» пункта 2.8.3</w:t>
      </w: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исключить сл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ва: </w:t>
      </w:r>
      <w:r w:rsidR="00F61B3F" w:rsidRPr="00F61B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F24419" w:rsidRPr="00F61B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государственная собственность на которые не разграничена»,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изложить в след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24419" w:rsidRP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 редакции:</w:t>
      </w:r>
      <w:r w:rsidR="00F24419" w:rsidRPr="00F24419">
        <w:t xml:space="preserve"> </w:t>
      </w:r>
      <w:r w:rsidR="00BF7DC3" w:rsidRPr="00BF7DC3">
        <w:rPr>
          <w:rFonts w:ascii="Times New Roman" w:hAnsi="Times New Roman" w:cs="Times New Roman"/>
          <w:sz w:val="24"/>
          <w:szCs w:val="24"/>
        </w:rPr>
        <w:t>«2) на земельный участок не зарегистрировано право государственной или муниципальной собственности, за исключением случаев, если такой земельный уч</w:t>
      </w:r>
      <w:r w:rsidR="00BF7DC3" w:rsidRPr="00BF7DC3">
        <w:rPr>
          <w:rFonts w:ascii="Times New Roman" w:hAnsi="Times New Roman" w:cs="Times New Roman"/>
          <w:sz w:val="24"/>
          <w:szCs w:val="24"/>
        </w:rPr>
        <w:t>а</w:t>
      </w:r>
      <w:r w:rsidR="00BF7DC3" w:rsidRPr="00BF7DC3">
        <w:rPr>
          <w:rFonts w:ascii="Times New Roman" w:hAnsi="Times New Roman" w:cs="Times New Roman"/>
          <w:sz w:val="24"/>
          <w:szCs w:val="24"/>
        </w:rPr>
        <w:t>сток образован из земель или земельного участка, государственная собственность на к</w:t>
      </w:r>
      <w:r w:rsidR="00BF7DC3" w:rsidRPr="00BF7DC3">
        <w:rPr>
          <w:rFonts w:ascii="Times New Roman" w:hAnsi="Times New Roman" w:cs="Times New Roman"/>
          <w:sz w:val="24"/>
          <w:szCs w:val="24"/>
        </w:rPr>
        <w:t>о</w:t>
      </w:r>
      <w:r w:rsidR="00BF7DC3">
        <w:rPr>
          <w:rFonts w:ascii="Times New Roman" w:hAnsi="Times New Roman" w:cs="Times New Roman"/>
          <w:sz w:val="24"/>
          <w:szCs w:val="24"/>
        </w:rPr>
        <w:t>торые не разграничена;»</w:t>
      </w:r>
      <w:proofErr w:type="gramEnd"/>
    </w:p>
    <w:p w:rsidR="00F61B3F" w:rsidRDefault="00BF7DC3" w:rsidP="00BF7DC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61B3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1B3F" w:rsidRPr="00F6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6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2 пункта </w:t>
      </w:r>
      <w:r w:rsidR="00F61B3F" w:rsidRPr="00F6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EE6">
        <w:rPr>
          <w:rFonts w:ascii="Times New Roman" w:eastAsia="Times New Roman" w:hAnsi="Times New Roman" w:cs="Times New Roman"/>
          <w:sz w:val="24"/>
          <w:szCs w:val="24"/>
          <w:lang w:eastAsia="ru-RU"/>
        </w:rPr>
        <w:t>3.8.2</w:t>
      </w:r>
      <w:r w:rsidR="00F61B3F" w:rsidRPr="00F61B3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</w:t>
      </w:r>
      <w:r w:rsidR="00CF25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регламента исключить.</w:t>
      </w:r>
    </w:p>
    <w:p w:rsidR="00F61B3F" w:rsidRDefault="00F61B3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9A" w:rsidRPr="00CF259A" w:rsidRDefault="00E02F30" w:rsidP="00CF259A">
      <w:pPr>
        <w:widowControl w:val="0"/>
        <w:autoSpaceDE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F259A" w:rsidRPr="00CF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после его официального обнародования.</w:t>
      </w:r>
    </w:p>
    <w:p w:rsidR="00CF259A" w:rsidRPr="00CF259A" w:rsidRDefault="00CF259A" w:rsidP="00CF259A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F2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71D48" w:rsidRPr="005B1B87" w:rsidRDefault="00E71D4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D48" w:rsidRPr="005B1B87" w:rsidRDefault="00E71D48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30" w:rsidRPr="005B1B87" w:rsidRDefault="007647DC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</w:t>
      </w:r>
      <w:r w:rsidR="004C556E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ременского</w:t>
      </w:r>
    </w:p>
    <w:p w:rsidR="00E71D48" w:rsidRPr="005B1B87" w:rsidRDefault="00E02F3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</w:t>
      </w:r>
      <w:r w:rsidR="004C556E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В.В. Уткин</w:t>
      </w:r>
    </w:p>
    <w:p w:rsidR="00E71D48" w:rsidRPr="005B1B87" w:rsidRDefault="00E71D48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71D48" w:rsidRPr="005B1B8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A5" w:rsidRDefault="00B625A5" w:rsidP="00F61B3F">
      <w:pPr>
        <w:spacing w:after="0" w:line="240" w:lineRule="auto"/>
      </w:pPr>
      <w:r>
        <w:separator/>
      </w:r>
    </w:p>
  </w:endnote>
  <w:endnote w:type="continuationSeparator" w:id="0">
    <w:p w:rsidR="00B625A5" w:rsidRDefault="00B625A5" w:rsidP="00F6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A5" w:rsidRDefault="00B625A5" w:rsidP="00F61B3F">
      <w:pPr>
        <w:spacing w:after="0" w:line="240" w:lineRule="auto"/>
      </w:pPr>
      <w:r>
        <w:separator/>
      </w:r>
    </w:p>
  </w:footnote>
  <w:footnote w:type="continuationSeparator" w:id="0">
    <w:p w:rsidR="00B625A5" w:rsidRDefault="00B625A5" w:rsidP="00F61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48"/>
    <w:rsid w:val="003315E3"/>
    <w:rsid w:val="003F1E92"/>
    <w:rsid w:val="004C556E"/>
    <w:rsid w:val="00536967"/>
    <w:rsid w:val="00593BAF"/>
    <w:rsid w:val="005B1B87"/>
    <w:rsid w:val="0069625C"/>
    <w:rsid w:val="006D17DA"/>
    <w:rsid w:val="00701B22"/>
    <w:rsid w:val="0073386F"/>
    <w:rsid w:val="007647DC"/>
    <w:rsid w:val="007B62FA"/>
    <w:rsid w:val="007C5271"/>
    <w:rsid w:val="0086683E"/>
    <w:rsid w:val="00AF7EE6"/>
    <w:rsid w:val="00B625A5"/>
    <w:rsid w:val="00BF7DC3"/>
    <w:rsid w:val="00CF259A"/>
    <w:rsid w:val="00D67D97"/>
    <w:rsid w:val="00E02F30"/>
    <w:rsid w:val="00E46233"/>
    <w:rsid w:val="00E71D48"/>
    <w:rsid w:val="00F24419"/>
    <w:rsid w:val="00F5497A"/>
    <w:rsid w:val="00F61B3F"/>
    <w:rsid w:val="00FA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12"/>
    <w:uiPriority w:val="99"/>
    <w:unhideWhenUsed/>
    <w:rsid w:val="00F6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8"/>
    <w:uiPriority w:val="99"/>
    <w:rsid w:val="00F61B3F"/>
  </w:style>
  <w:style w:type="paragraph" w:styleId="af9">
    <w:name w:val="footer"/>
    <w:basedOn w:val="a"/>
    <w:link w:val="13"/>
    <w:uiPriority w:val="99"/>
    <w:unhideWhenUsed/>
    <w:rsid w:val="00F6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9"/>
    <w:uiPriority w:val="99"/>
    <w:rsid w:val="00F61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12"/>
    <w:uiPriority w:val="99"/>
    <w:unhideWhenUsed/>
    <w:rsid w:val="00F6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8"/>
    <w:uiPriority w:val="99"/>
    <w:rsid w:val="00F61B3F"/>
  </w:style>
  <w:style w:type="paragraph" w:styleId="af9">
    <w:name w:val="footer"/>
    <w:basedOn w:val="a"/>
    <w:link w:val="13"/>
    <w:uiPriority w:val="99"/>
    <w:unhideWhenUsed/>
    <w:rsid w:val="00F6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9"/>
    <w:uiPriority w:val="99"/>
    <w:rsid w:val="00F6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13</cp:revision>
  <dcterms:created xsi:type="dcterms:W3CDTF">2024-09-30T05:29:00Z</dcterms:created>
  <dcterms:modified xsi:type="dcterms:W3CDTF">2024-11-15T08:36:00Z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